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19" w:rsidRDefault="008F3950" w:rsidP="006C7311">
      <w:pPr>
        <w:pStyle w:val="ConsPlusNormal"/>
        <w:jc w:val="center"/>
        <w:rPr>
          <w:b/>
        </w:rPr>
      </w:pPr>
      <w:r w:rsidRPr="008F3950">
        <w:rPr>
          <w:b/>
        </w:rPr>
        <w:t xml:space="preserve">Муниципальное бюджетное учреждение </w:t>
      </w:r>
    </w:p>
    <w:p w:rsidR="006C7311" w:rsidRPr="008F3950" w:rsidRDefault="008F3950" w:rsidP="006C7311">
      <w:pPr>
        <w:pStyle w:val="ConsPlusNormal"/>
        <w:jc w:val="center"/>
        <w:rPr>
          <w:b/>
        </w:rPr>
      </w:pPr>
      <w:r w:rsidRPr="008F3950">
        <w:rPr>
          <w:b/>
        </w:rPr>
        <w:t>дополнительного образования</w:t>
      </w:r>
    </w:p>
    <w:p w:rsidR="008F3950" w:rsidRPr="008F3950" w:rsidRDefault="008F3950" w:rsidP="006C7311">
      <w:pPr>
        <w:pStyle w:val="ConsPlusNormal"/>
        <w:jc w:val="center"/>
        <w:rPr>
          <w:b/>
        </w:rPr>
      </w:pPr>
      <w:r w:rsidRPr="008F3950">
        <w:rPr>
          <w:b/>
        </w:rPr>
        <w:t>«Центр детского творчества»</w:t>
      </w:r>
    </w:p>
    <w:p w:rsidR="008F3950" w:rsidRPr="008F3950" w:rsidRDefault="008F3950" w:rsidP="006C7311">
      <w:pPr>
        <w:pStyle w:val="ConsPlusNormal"/>
        <w:jc w:val="center"/>
        <w:rPr>
          <w:b/>
        </w:rPr>
      </w:pPr>
      <w:r w:rsidRPr="008F3950">
        <w:rPr>
          <w:b/>
        </w:rPr>
        <w:t>624380 Свердловская область город Верхотурье, улица Ершова, дом 15</w:t>
      </w:r>
    </w:p>
    <w:p w:rsidR="006C7311" w:rsidRPr="008F3950" w:rsidRDefault="008F3950" w:rsidP="006C7311">
      <w:pPr>
        <w:pStyle w:val="ConsPlusNormal"/>
        <w:jc w:val="center"/>
        <w:rPr>
          <w:b/>
        </w:rPr>
      </w:pPr>
      <w:r w:rsidRPr="008F3950">
        <w:rPr>
          <w:b/>
          <w:iCs/>
        </w:rPr>
        <w:t>ИНН 6640002800</w:t>
      </w:r>
    </w:p>
    <w:p w:rsidR="006C7311" w:rsidRDefault="006C7311" w:rsidP="006C7311">
      <w:pPr>
        <w:pStyle w:val="ConsPlusNormal"/>
        <w:jc w:val="both"/>
      </w:pPr>
    </w:p>
    <w:p w:rsidR="008F3950" w:rsidRPr="008F3950" w:rsidRDefault="006C7311" w:rsidP="008F3950">
      <w:pPr>
        <w:pStyle w:val="ConsPlusNormal"/>
        <w:jc w:val="right"/>
      </w:pPr>
      <w:r w:rsidRPr="008F3950">
        <w:t>Утверждаю</w:t>
      </w:r>
      <w:r w:rsidR="008F3950" w:rsidRPr="008F3950">
        <w:t>:</w:t>
      </w:r>
    </w:p>
    <w:p w:rsidR="006C7311" w:rsidRPr="008F3950" w:rsidRDefault="008F3950" w:rsidP="008F3950">
      <w:pPr>
        <w:pStyle w:val="ConsPlusNormal"/>
        <w:jc w:val="right"/>
      </w:pPr>
      <w:r w:rsidRPr="008F3950">
        <w:rPr>
          <w:iCs/>
        </w:rPr>
        <w:t>Директор МБУ ДО «ЦДТ»</w:t>
      </w:r>
    </w:p>
    <w:p w:rsidR="006C7311" w:rsidRPr="008F3950" w:rsidRDefault="008F3950" w:rsidP="008F3950">
      <w:pPr>
        <w:pStyle w:val="ConsPlusNormal"/>
        <w:jc w:val="right"/>
      </w:pPr>
      <w:r w:rsidRPr="008F3950">
        <w:t xml:space="preserve">______   </w:t>
      </w:r>
      <w:r w:rsidRPr="008F3950">
        <w:rPr>
          <w:iCs/>
        </w:rPr>
        <w:t>Настапова В.Ю.</w:t>
      </w:r>
    </w:p>
    <w:p w:rsidR="006C7311" w:rsidRPr="008F3950" w:rsidRDefault="008F3950" w:rsidP="008F3950">
      <w:pPr>
        <w:pStyle w:val="ConsPlusNormal"/>
        <w:jc w:val="right"/>
      </w:pPr>
      <w:r w:rsidRPr="008F3950">
        <w:t>"__"________ 2024г.</w:t>
      </w:r>
    </w:p>
    <w:p w:rsidR="006C7311" w:rsidRDefault="006C7311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center"/>
        <w:rPr>
          <w:b/>
          <w:bCs/>
          <w:sz w:val="32"/>
          <w:szCs w:val="32"/>
        </w:rPr>
      </w:pPr>
    </w:p>
    <w:p w:rsidR="008F3950" w:rsidRDefault="008F3950" w:rsidP="006C7311">
      <w:pPr>
        <w:pStyle w:val="ConsPlusNormal"/>
        <w:jc w:val="center"/>
        <w:rPr>
          <w:b/>
          <w:bCs/>
          <w:sz w:val="32"/>
          <w:szCs w:val="32"/>
        </w:rPr>
      </w:pPr>
    </w:p>
    <w:p w:rsidR="008F3950" w:rsidRDefault="008F3950" w:rsidP="006C7311">
      <w:pPr>
        <w:pStyle w:val="ConsPlusNormal"/>
        <w:jc w:val="center"/>
        <w:rPr>
          <w:b/>
          <w:bCs/>
          <w:sz w:val="32"/>
          <w:szCs w:val="32"/>
        </w:rPr>
      </w:pPr>
    </w:p>
    <w:p w:rsidR="006C7311" w:rsidRPr="008F3950" w:rsidRDefault="006C7311" w:rsidP="006C7311">
      <w:pPr>
        <w:pStyle w:val="ConsPlusNormal"/>
        <w:jc w:val="center"/>
        <w:rPr>
          <w:sz w:val="32"/>
          <w:szCs w:val="32"/>
        </w:rPr>
      </w:pPr>
      <w:r w:rsidRPr="008F3950">
        <w:rPr>
          <w:b/>
          <w:bCs/>
          <w:sz w:val="32"/>
          <w:szCs w:val="32"/>
        </w:rPr>
        <w:t>Положение</w:t>
      </w:r>
    </w:p>
    <w:p w:rsidR="006C7311" w:rsidRPr="008F3950" w:rsidRDefault="006C7311" w:rsidP="006C7311">
      <w:pPr>
        <w:pStyle w:val="ConsPlusNormal"/>
        <w:jc w:val="center"/>
        <w:rPr>
          <w:b/>
          <w:bCs/>
          <w:sz w:val="32"/>
          <w:szCs w:val="32"/>
        </w:rPr>
      </w:pPr>
      <w:r w:rsidRPr="008F3950">
        <w:rPr>
          <w:b/>
          <w:bCs/>
          <w:sz w:val="32"/>
          <w:szCs w:val="32"/>
        </w:rPr>
        <w:t xml:space="preserve">об обработке и защите персональных данных </w:t>
      </w:r>
    </w:p>
    <w:p w:rsidR="008F3950" w:rsidRPr="008F3950" w:rsidRDefault="008F3950" w:rsidP="006C7311">
      <w:pPr>
        <w:pStyle w:val="ConsPlusNormal"/>
        <w:jc w:val="center"/>
        <w:rPr>
          <w:sz w:val="32"/>
          <w:szCs w:val="32"/>
        </w:rPr>
      </w:pPr>
      <w:r w:rsidRPr="008F3950">
        <w:rPr>
          <w:b/>
          <w:bCs/>
          <w:sz w:val="32"/>
          <w:szCs w:val="32"/>
        </w:rPr>
        <w:t>МБУ ДО «Центр детского творчества»</w:t>
      </w:r>
    </w:p>
    <w:p w:rsidR="006C7311" w:rsidRDefault="006C7311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8F3950">
      <w:pPr>
        <w:pStyle w:val="ConsPlusNormal"/>
        <w:outlineLvl w:val="0"/>
      </w:pPr>
    </w:p>
    <w:p w:rsidR="006C7311" w:rsidRPr="008F3950" w:rsidRDefault="006C7311" w:rsidP="008F3950">
      <w:pPr>
        <w:pStyle w:val="ConsPlusNormal"/>
        <w:jc w:val="center"/>
        <w:outlineLvl w:val="0"/>
        <w:rPr>
          <w:b/>
        </w:rPr>
      </w:pPr>
      <w:r w:rsidRPr="008F3950">
        <w:rPr>
          <w:b/>
        </w:rPr>
        <w:t>1. Общие положения</w:t>
      </w:r>
    </w:p>
    <w:p w:rsidR="006C7311" w:rsidRDefault="006C7311" w:rsidP="006C7311">
      <w:pPr>
        <w:pStyle w:val="ConsPlusNormal"/>
        <w:jc w:val="both"/>
      </w:pPr>
    </w:p>
    <w:p w:rsidR="008F3950" w:rsidRDefault="006C7311" w:rsidP="008F3950">
      <w:pPr>
        <w:pStyle w:val="ConsPlusNormal"/>
        <w:numPr>
          <w:ilvl w:val="1"/>
          <w:numId w:val="1"/>
        </w:numPr>
        <w:ind w:left="0" w:firstLine="0"/>
        <w:jc w:val="both"/>
      </w:pPr>
      <w:r>
        <w:t>Настоящее Положение устанавливает порядок получения, учета, обработки, накопления и хранения документов, содержащих сведения, отнесенные к персональным данны</w:t>
      </w:r>
      <w:r w:rsidR="008F3950">
        <w:t xml:space="preserve">м работников Муниципального бюджетного учреждения дополнительного образования «Центр детского творчества» </w:t>
      </w:r>
      <w:r>
        <w:t xml:space="preserve"> (далее - Работодатель). </w:t>
      </w:r>
    </w:p>
    <w:p w:rsidR="006C7311" w:rsidRDefault="006C7311" w:rsidP="008F3950">
      <w:pPr>
        <w:pStyle w:val="ConsPlusNormal"/>
        <w:jc w:val="both"/>
      </w:pPr>
      <w:r>
        <w:t>В рамках настоящего Положения под работниками подразумеваются соискатели, работники, бывшие работники, а также иные лица, персональные данные которых Работодатель обязан обрабатывать в соответствии с действующим законодательством Российской Федерации.</w:t>
      </w:r>
    </w:p>
    <w:p w:rsidR="006C7311" w:rsidRDefault="006C7311" w:rsidP="008F3950">
      <w:pPr>
        <w:pStyle w:val="ConsPlusNormal"/>
        <w:spacing w:before="240"/>
        <w:jc w:val="both"/>
      </w:pPr>
      <w:r>
        <w:t xml:space="preserve">1.2. Цель настоящего Положения - защита персональных данных работников </w:t>
      </w:r>
      <w:r w:rsidR="008F3950">
        <w:t xml:space="preserve">Муниципального бюджетного учреждения дополнительного образования «Центр детского творчества»  </w:t>
      </w:r>
      <w:r>
        <w:t>от несанкционированного доступа и разглашения. Персональные данные являются конфиденциальной, строго охраняемой информацией.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1.3. Основанием для разработки настоящего Положения являются </w:t>
      </w:r>
      <w:hyperlink r:id="rId7" w:history="1">
        <w:r>
          <w:rPr>
            <w:color w:val="0000FF"/>
          </w:rPr>
          <w:t>Конституция</w:t>
        </w:r>
      </w:hyperlink>
      <w:r>
        <w:t xml:space="preserve"> Российской Федерации, Трудовой </w:t>
      </w:r>
      <w:hyperlink r:id="rId8" w:history="1">
        <w:r>
          <w:rPr>
            <w:color w:val="0000FF"/>
          </w:rPr>
          <w:t>кодекс</w:t>
        </w:r>
      </w:hyperlink>
      <w:r>
        <w:t xml:space="preserve"> Российской Федерации,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27.07.2006 N 152-ФЗ "О персональных данных" (далее - Закон о персональных данных), другие действующие нормативные правовые акты Российской Федерации.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1.4. Настоящее Положение и изменения к нему утверждаются </w:t>
      </w:r>
      <w:r w:rsidR="008F3950">
        <w:t xml:space="preserve">директором МБУ ДО «Центр детского творчества»  </w:t>
      </w:r>
      <w:r>
        <w:t>и вводятся приказом. Все работники должны быть ознакомлены под подпись с данным Положением и изменениями к нему.</w:t>
      </w:r>
    </w:p>
    <w:p w:rsidR="006C7311" w:rsidRDefault="006C7311" w:rsidP="006C7311">
      <w:pPr>
        <w:pStyle w:val="ConsPlusNormal"/>
        <w:jc w:val="both"/>
      </w:pPr>
    </w:p>
    <w:p w:rsidR="006C7311" w:rsidRPr="008F3950" w:rsidRDefault="006C7311" w:rsidP="006C7311">
      <w:pPr>
        <w:pStyle w:val="ConsPlusNormal"/>
        <w:jc w:val="center"/>
        <w:outlineLvl w:val="0"/>
        <w:rPr>
          <w:b/>
        </w:rPr>
      </w:pPr>
      <w:r w:rsidRPr="008F3950">
        <w:rPr>
          <w:b/>
        </w:rPr>
        <w:t>2. Понятие и состав персональных данных</w:t>
      </w:r>
    </w:p>
    <w:p w:rsidR="006C7311" w:rsidRDefault="006C7311" w:rsidP="006C7311">
      <w:pPr>
        <w:pStyle w:val="ConsPlusNormal"/>
        <w:jc w:val="both"/>
      </w:pPr>
    </w:p>
    <w:p w:rsidR="006C7311" w:rsidRDefault="006C7311" w:rsidP="006C7311">
      <w:pPr>
        <w:pStyle w:val="ConsPlusNormal"/>
        <w:ind w:firstLine="540"/>
        <w:jc w:val="both"/>
      </w:pPr>
      <w:r>
        <w:t>2.1. Персональными данными является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2.2. Персональными данными, разрешенными субъектом персональных данных для распространения, являются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 персональных данных.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bookmarkStart w:id="0" w:name="Par32"/>
      <w:bookmarkEnd w:id="0"/>
      <w:r>
        <w:t>2.3. Состав персональных данных работника:</w:t>
      </w:r>
    </w:p>
    <w:p w:rsidR="006C7311" w:rsidRDefault="006C7311" w:rsidP="008F3950">
      <w:pPr>
        <w:pStyle w:val="ConsPlusNormal"/>
        <w:ind w:firstLine="540"/>
        <w:jc w:val="both"/>
      </w:pPr>
      <w:r>
        <w:t>- фамилия, имя, отчество (при наличии);</w:t>
      </w:r>
    </w:p>
    <w:p w:rsidR="006C7311" w:rsidRDefault="006C7311" w:rsidP="008F3950">
      <w:pPr>
        <w:pStyle w:val="ConsPlusNormal"/>
        <w:ind w:firstLine="540"/>
        <w:jc w:val="both"/>
      </w:pPr>
      <w:r>
        <w:t>- пол, возраст, дата и место рождения;</w:t>
      </w:r>
    </w:p>
    <w:p w:rsidR="006C7311" w:rsidRDefault="006C7311" w:rsidP="008F3950">
      <w:pPr>
        <w:pStyle w:val="ConsPlusNormal"/>
        <w:ind w:firstLine="540"/>
        <w:jc w:val="both"/>
      </w:pPr>
      <w:r>
        <w:t>- сведения об образовании;</w:t>
      </w:r>
    </w:p>
    <w:p w:rsidR="006C7311" w:rsidRDefault="006C7311" w:rsidP="008F3950">
      <w:pPr>
        <w:pStyle w:val="ConsPlusNormal"/>
        <w:ind w:firstLine="540"/>
        <w:jc w:val="both"/>
      </w:pPr>
      <w:r>
        <w:t>- место жительства;</w:t>
      </w:r>
    </w:p>
    <w:p w:rsidR="006C7311" w:rsidRDefault="006C7311" w:rsidP="008F3950">
      <w:pPr>
        <w:pStyle w:val="ConsPlusNormal"/>
        <w:ind w:firstLine="540"/>
        <w:jc w:val="both"/>
      </w:pPr>
      <w:r>
        <w:t>- семейное положение, наличие детей, состав семьи, родственные связи;</w:t>
      </w:r>
    </w:p>
    <w:p w:rsidR="006C7311" w:rsidRDefault="006C7311" w:rsidP="008F3950">
      <w:pPr>
        <w:pStyle w:val="ConsPlusNormal"/>
        <w:ind w:firstLine="540"/>
        <w:jc w:val="both"/>
      </w:pPr>
      <w:r>
        <w:t>- факты биографии;</w:t>
      </w:r>
    </w:p>
    <w:p w:rsidR="006C7311" w:rsidRDefault="006C7311" w:rsidP="008F3950">
      <w:pPr>
        <w:pStyle w:val="ConsPlusNormal"/>
        <w:ind w:firstLine="540"/>
        <w:jc w:val="both"/>
      </w:pPr>
      <w:r>
        <w:t>- финансовое положение, сведения о заработной плате;</w:t>
      </w:r>
    </w:p>
    <w:p w:rsidR="006C7311" w:rsidRDefault="006C7311" w:rsidP="008F3950">
      <w:pPr>
        <w:pStyle w:val="ConsPlusNormal"/>
        <w:ind w:firstLine="540"/>
        <w:jc w:val="both"/>
      </w:pPr>
      <w:r>
        <w:t>- паспортные данные;</w:t>
      </w:r>
    </w:p>
    <w:p w:rsidR="006C7311" w:rsidRDefault="006C7311" w:rsidP="008F3950">
      <w:pPr>
        <w:pStyle w:val="ConsPlusNormal"/>
        <w:ind w:firstLine="540"/>
        <w:jc w:val="both"/>
      </w:pPr>
      <w:r>
        <w:t>- сведения о воинском учете;</w:t>
      </w:r>
    </w:p>
    <w:p w:rsidR="006C7311" w:rsidRDefault="006C7311" w:rsidP="008F3950">
      <w:pPr>
        <w:pStyle w:val="ConsPlusNormal"/>
        <w:ind w:firstLine="540"/>
        <w:jc w:val="both"/>
      </w:pPr>
      <w:r>
        <w:t>- страховой номер индивидуального лицевого счета (СНИЛС);</w:t>
      </w:r>
    </w:p>
    <w:p w:rsidR="006C7311" w:rsidRDefault="006C7311" w:rsidP="008F3950">
      <w:pPr>
        <w:pStyle w:val="ConsPlusNormal"/>
        <w:ind w:firstLine="540"/>
        <w:jc w:val="both"/>
      </w:pPr>
      <w:r>
        <w:t>- идентификационный номер налогоплательщика (ИНН);</w:t>
      </w:r>
    </w:p>
    <w:p w:rsidR="006C7311" w:rsidRDefault="006C7311" w:rsidP="008F3950">
      <w:pPr>
        <w:pStyle w:val="ConsPlusNormal"/>
        <w:ind w:firstLine="540"/>
        <w:jc w:val="both"/>
      </w:pPr>
      <w:r>
        <w:t>- сведения о социальных льготах;</w:t>
      </w:r>
    </w:p>
    <w:p w:rsidR="006C7311" w:rsidRDefault="006C7311" w:rsidP="008F3950">
      <w:pPr>
        <w:pStyle w:val="ConsPlusNormal"/>
        <w:ind w:firstLine="540"/>
        <w:jc w:val="both"/>
      </w:pPr>
      <w:r>
        <w:t>- специальность;</w:t>
      </w:r>
    </w:p>
    <w:p w:rsidR="006C7311" w:rsidRDefault="006C7311" w:rsidP="008F3950">
      <w:pPr>
        <w:pStyle w:val="ConsPlusNormal"/>
        <w:ind w:firstLine="540"/>
        <w:jc w:val="both"/>
      </w:pPr>
      <w:r>
        <w:t>- занимаемая должность;</w:t>
      </w:r>
    </w:p>
    <w:p w:rsidR="006C7311" w:rsidRDefault="006C7311" w:rsidP="008F3950">
      <w:pPr>
        <w:pStyle w:val="ConsPlusNormal"/>
        <w:ind w:firstLine="540"/>
        <w:jc w:val="both"/>
      </w:pPr>
      <w:r>
        <w:lastRenderedPageBreak/>
        <w:t>- наличие судимостей;</w:t>
      </w:r>
    </w:p>
    <w:p w:rsidR="006C7311" w:rsidRDefault="006C7311" w:rsidP="008F3950">
      <w:pPr>
        <w:pStyle w:val="ConsPlusNormal"/>
        <w:ind w:firstLine="540"/>
        <w:jc w:val="both"/>
      </w:pPr>
      <w:r>
        <w:t>- контактная информация (номера телефонов, адрес электронной почты или почтовый адрес);</w:t>
      </w:r>
    </w:p>
    <w:p w:rsidR="006C7311" w:rsidRDefault="006C7311" w:rsidP="008F3950">
      <w:pPr>
        <w:pStyle w:val="ConsPlusNormal"/>
        <w:ind w:firstLine="540"/>
        <w:jc w:val="both"/>
      </w:pPr>
      <w:r>
        <w:t>- содержание трудового договора;</w:t>
      </w:r>
    </w:p>
    <w:p w:rsidR="006C7311" w:rsidRDefault="006C7311" w:rsidP="008F3950">
      <w:pPr>
        <w:pStyle w:val="ConsPlusNormal"/>
        <w:ind w:firstLine="540"/>
        <w:jc w:val="both"/>
      </w:pPr>
      <w:r>
        <w:t>- подлинники и копии приказов по личному составу;</w:t>
      </w:r>
    </w:p>
    <w:p w:rsidR="006C7311" w:rsidRDefault="006C7311" w:rsidP="008F3950">
      <w:pPr>
        <w:pStyle w:val="ConsPlusNormal"/>
        <w:ind w:firstLine="540"/>
        <w:jc w:val="both"/>
      </w:pPr>
      <w:r>
        <w:t xml:space="preserve">- личные дела, трудовые книжки и сведения о трудовой деятельности </w:t>
      </w:r>
      <w:hyperlink w:anchor="Par202" w:tooltip="&lt;2&gt; С 01.01.2020 в соответствии с ч. 1 ст. 66.1 Трудового кодекса Российской Федерации работодатель формирует в электронном виде основную информацию о трудовой деятельности и трудовом стаже каждого работника и представляет ее в порядке, установленном законодат" w:history="1">
        <w:r>
          <w:rPr>
            <w:i/>
            <w:iCs/>
            <w:color w:val="0000FF"/>
          </w:rPr>
          <w:t>&lt;2&gt;</w:t>
        </w:r>
      </w:hyperlink>
      <w:r>
        <w:t>;</w:t>
      </w:r>
    </w:p>
    <w:p w:rsidR="006C7311" w:rsidRDefault="006C7311" w:rsidP="008F3950">
      <w:pPr>
        <w:pStyle w:val="ConsPlusNormal"/>
        <w:ind w:firstLine="540"/>
        <w:jc w:val="both"/>
      </w:pPr>
      <w:r>
        <w:t>- основания к приказам по личному составу;</w:t>
      </w:r>
    </w:p>
    <w:p w:rsidR="006C7311" w:rsidRDefault="006C7311" w:rsidP="008F3950">
      <w:pPr>
        <w:pStyle w:val="ConsPlusNormal"/>
        <w:ind w:firstLine="540"/>
        <w:jc w:val="both"/>
      </w:pPr>
      <w:r>
        <w:t>- дела, содержащие материалы по повышению квалификации и переподготовке работников, их аттестации, служебным расследованиям;</w:t>
      </w:r>
    </w:p>
    <w:p w:rsidR="006C7311" w:rsidRDefault="006C7311" w:rsidP="008F3950">
      <w:pPr>
        <w:pStyle w:val="ConsPlusNormal"/>
        <w:ind w:firstLine="540"/>
        <w:jc w:val="both"/>
      </w:pPr>
      <w:r>
        <w:t>- копии отчетов, направляемых в органы статистики;</w:t>
      </w:r>
    </w:p>
    <w:p w:rsidR="006C7311" w:rsidRDefault="006C7311" w:rsidP="008F3950">
      <w:pPr>
        <w:pStyle w:val="ConsPlusNormal"/>
        <w:ind w:firstLine="540"/>
        <w:jc w:val="both"/>
      </w:pPr>
      <w:r>
        <w:t>- сведения о результатах медицинского обследования на предмет годности к осуществлению трудовых обязанностей;</w:t>
      </w:r>
    </w:p>
    <w:p w:rsidR="006C7311" w:rsidRDefault="006C7311" w:rsidP="008F3950">
      <w:pPr>
        <w:pStyle w:val="ConsPlusNormal"/>
        <w:ind w:firstLine="540"/>
        <w:jc w:val="both"/>
      </w:pPr>
      <w:r>
        <w:t>- фотографии;</w:t>
      </w:r>
    </w:p>
    <w:p w:rsidR="006C7311" w:rsidRDefault="006C7311" w:rsidP="008F3950">
      <w:pPr>
        <w:pStyle w:val="ConsPlusNormal"/>
        <w:ind w:firstLine="540"/>
        <w:jc w:val="both"/>
      </w:pPr>
      <w:r>
        <w:t>- принадлежность лица к конкретной нации, этнической группе, расе;</w:t>
      </w:r>
    </w:p>
    <w:p w:rsidR="006C7311" w:rsidRDefault="006C7311" w:rsidP="008F3950">
      <w:pPr>
        <w:pStyle w:val="ConsPlusNormal"/>
        <w:ind w:firstLine="540"/>
        <w:jc w:val="both"/>
      </w:pPr>
      <w:r>
        <w:t>- религиозные и политические убеждения (принадлежность к религиозной конфессии, членство в политической партии, участие в общественных объединениях, в том числе в профсоюзе, и др.);</w:t>
      </w:r>
    </w:p>
    <w:p w:rsidR="006C7311" w:rsidRDefault="006C7311" w:rsidP="008F3950">
      <w:pPr>
        <w:pStyle w:val="ConsPlusNormal"/>
        <w:ind w:firstLine="540"/>
        <w:jc w:val="both"/>
      </w:pPr>
      <w:r>
        <w:t>- деловые и иные личные качества, которые носят оценочный характер;</w:t>
      </w:r>
    </w:p>
    <w:p w:rsidR="006C7311" w:rsidRDefault="006C7311" w:rsidP="008F3950">
      <w:pPr>
        <w:pStyle w:val="ConsPlusNormal"/>
        <w:ind w:firstLine="540"/>
        <w:jc w:val="both"/>
      </w:pPr>
      <w:r>
        <w:t xml:space="preserve">- ________________________________ </w:t>
      </w:r>
      <w:r>
        <w:rPr>
          <w:i/>
          <w:iCs/>
        </w:rPr>
        <w:t>(прочие сведения, которые могут идентифицировать человека)</w:t>
      </w:r>
      <w:r>
        <w:t>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Из указанного списка Работодатель вправе получать и использовать только те сведения, которые характеризуют гражданина как сторону трудового договора.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2.4. Сведения, указанные в </w:t>
      </w:r>
      <w:hyperlink w:anchor="Par32" w:tooltip="2.3. Состав персональных данных работника:" w:history="1">
        <w:r>
          <w:rPr>
            <w:color w:val="0000FF"/>
          </w:rPr>
          <w:t>п. 2.3</w:t>
        </w:r>
      </w:hyperlink>
      <w:r>
        <w:t xml:space="preserve"> настоящего Положения, и документы, их содержащие, являются конфиденциальными. Режим конфиденциальности персональных данных снимается в случае обезличивания персональных данных.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2.5. Документами, содержащими персональные данные работников, являются: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комплексы документов, сопровождающих процесс оформления трудовых отношений при приеме на работу, переводе, увольнении;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комплекс материалов по анкетированию, тестированию, проведению собеседований с кандидатом на должность;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подлинники и копии приказов (распоряжений) по кадрам;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личные дела, трудовые книжки, сведения о трудовой деятельности работников (СТД-Р);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дела, содержащие материалы аттестаций работников;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дела, содержащие материалы внутренних расследований;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справочно-информационный банк данных по персоналу (картотеки, журналы);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копии отчетов, направляемых в государственные контролирующие органы;</w:t>
      </w:r>
    </w:p>
    <w:p w:rsidR="006C7311" w:rsidRPr="00451E8F" w:rsidRDefault="00451E8F" w:rsidP="006C7311">
      <w:pPr>
        <w:pStyle w:val="ConsPlusNormal"/>
        <w:spacing w:before="240"/>
        <w:ind w:firstLine="540"/>
        <w:jc w:val="both"/>
      </w:pPr>
      <w:r>
        <w:t xml:space="preserve">- </w:t>
      </w:r>
      <w:r w:rsidRPr="00451E8F">
        <w:t>и</w:t>
      </w:r>
      <w:r w:rsidR="006C7311" w:rsidRPr="00451E8F">
        <w:rPr>
          <w:iCs/>
        </w:rPr>
        <w:t>ные документы, которые могу</w:t>
      </w:r>
      <w:r w:rsidRPr="00451E8F">
        <w:rPr>
          <w:iCs/>
        </w:rPr>
        <w:t>т содержать персональные данные</w:t>
      </w:r>
      <w:r w:rsidR="006C7311" w:rsidRPr="00451E8F">
        <w:rPr>
          <w:iCs/>
        </w:rPr>
        <w:t>.</w:t>
      </w:r>
    </w:p>
    <w:p w:rsidR="006C7311" w:rsidRDefault="006C7311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8F3950" w:rsidRDefault="008F3950" w:rsidP="006C7311">
      <w:pPr>
        <w:pStyle w:val="ConsPlusNormal"/>
        <w:jc w:val="both"/>
      </w:pPr>
    </w:p>
    <w:p w:rsidR="00451E8F" w:rsidRDefault="00451E8F" w:rsidP="006C7311">
      <w:pPr>
        <w:pStyle w:val="ConsPlusNormal"/>
        <w:jc w:val="both"/>
      </w:pPr>
    </w:p>
    <w:p w:rsidR="006C7311" w:rsidRPr="008F3950" w:rsidRDefault="006C7311" w:rsidP="006C7311">
      <w:pPr>
        <w:pStyle w:val="ConsPlusNormal"/>
        <w:jc w:val="center"/>
        <w:outlineLvl w:val="0"/>
        <w:rPr>
          <w:b/>
        </w:rPr>
      </w:pPr>
      <w:r w:rsidRPr="008F3950">
        <w:rPr>
          <w:b/>
        </w:rPr>
        <w:t>3. Права и обязанности Работодателя</w:t>
      </w:r>
    </w:p>
    <w:p w:rsidR="006C7311" w:rsidRPr="008F3950" w:rsidRDefault="006C7311" w:rsidP="006C7311">
      <w:pPr>
        <w:pStyle w:val="ConsPlusNormal"/>
        <w:jc w:val="both"/>
        <w:rPr>
          <w:b/>
        </w:rPr>
      </w:pPr>
    </w:p>
    <w:p w:rsidR="006C7311" w:rsidRDefault="006C7311" w:rsidP="006C7311">
      <w:pPr>
        <w:pStyle w:val="ConsPlusNormal"/>
        <w:ind w:firstLine="540"/>
        <w:jc w:val="both"/>
      </w:pPr>
      <w:r>
        <w:t>3.1. Все персональные данные работника Работодатель обязан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3.2. Работодатель не имеет права получать и обрабатывать сведения о работнике, относящиеся в соответствии с законодательством Российской Федерации в области персональных данных к специальным категориям персональных данных, за исключением случаев, предусмотренных Трудовым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3.3.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Трудовым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иными федеральными законами.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3.4.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3.5. Работодатель обязан обеспечить защиту персональных данных работника от неправомерного их использования или утраты за счет своих средств в порядке, установленном Трудовым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иными федеральными законами.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3.6. Работодатель обязан исполнять иные обязанности, предусмотренные Трудовым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иными федеральными законами.</w:t>
      </w:r>
    </w:p>
    <w:p w:rsidR="006C7311" w:rsidRDefault="006C7311" w:rsidP="006C7311">
      <w:pPr>
        <w:pStyle w:val="ConsPlusNormal"/>
        <w:jc w:val="both"/>
      </w:pPr>
    </w:p>
    <w:p w:rsidR="006C7311" w:rsidRPr="00451E8F" w:rsidRDefault="006C7311" w:rsidP="006C7311">
      <w:pPr>
        <w:pStyle w:val="ConsPlusNormal"/>
        <w:jc w:val="center"/>
        <w:outlineLvl w:val="0"/>
        <w:rPr>
          <w:b/>
        </w:rPr>
      </w:pPr>
      <w:r w:rsidRPr="00451E8F">
        <w:rPr>
          <w:b/>
        </w:rPr>
        <w:t>4. Обязанности работника</w:t>
      </w:r>
    </w:p>
    <w:p w:rsidR="006C7311" w:rsidRDefault="006C7311" w:rsidP="006C7311">
      <w:pPr>
        <w:pStyle w:val="ConsPlusNormal"/>
        <w:jc w:val="both"/>
      </w:pPr>
    </w:p>
    <w:p w:rsidR="006C7311" w:rsidRDefault="006C7311" w:rsidP="006C7311">
      <w:pPr>
        <w:pStyle w:val="ConsPlusNormal"/>
        <w:ind w:firstLine="540"/>
        <w:jc w:val="both"/>
      </w:pPr>
      <w:r>
        <w:t>Работник обязан: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4.1. Передавать Работодателю или его представителю комплекс достоверных документированных персональных данных, необходимых для целей обработки персональных данных в соответствии с настоящим Положением.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4.2. Своевре</w:t>
      </w:r>
      <w:r w:rsidR="00451E8F">
        <w:t>менно в срок, не превышающий 5 (пяти</w:t>
      </w:r>
      <w:r>
        <w:t>) дней, сообщать Работодателю об изменении своих персональных данных.</w:t>
      </w:r>
    </w:p>
    <w:p w:rsidR="006C7311" w:rsidRDefault="006C7311" w:rsidP="006C7311">
      <w:pPr>
        <w:pStyle w:val="ConsPlusNormal"/>
        <w:jc w:val="both"/>
      </w:pPr>
    </w:p>
    <w:p w:rsidR="006C7311" w:rsidRPr="00451E8F" w:rsidRDefault="006C7311" w:rsidP="006C7311">
      <w:pPr>
        <w:pStyle w:val="ConsPlusNormal"/>
        <w:jc w:val="center"/>
        <w:outlineLvl w:val="0"/>
        <w:rPr>
          <w:b/>
        </w:rPr>
      </w:pPr>
      <w:r w:rsidRPr="00451E8F">
        <w:rPr>
          <w:b/>
        </w:rPr>
        <w:t>5. Права работника</w:t>
      </w:r>
    </w:p>
    <w:p w:rsidR="006C7311" w:rsidRDefault="006C7311" w:rsidP="006C7311">
      <w:pPr>
        <w:pStyle w:val="ConsPlusNormal"/>
        <w:jc w:val="both"/>
      </w:pPr>
    </w:p>
    <w:p w:rsidR="006C7311" w:rsidRDefault="006C7311" w:rsidP="006C7311">
      <w:pPr>
        <w:pStyle w:val="ConsPlusNormal"/>
        <w:ind w:firstLine="540"/>
        <w:jc w:val="both"/>
      </w:pPr>
      <w:r>
        <w:t>Работник имеет право: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5.1. На полную информацию о своих персональных данных и обработке этих данных.</w:t>
      </w:r>
    </w:p>
    <w:p w:rsidR="00995AA8" w:rsidRDefault="006C7311" w:rsidP="00995AA8">
      <w:pPr>
        <w:pStyle w:val="ConsPlusNormal"/>
        <w:spacing w:before="240"/>
        <w:ind w:firstLine="540"/>
        <w:jc w:val="both"/>
      </w:pPr>
      <w:r>
        <w:t>5.2. На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законодательством Российской Федерации.</w:t>
      </w:r>
    </w:p>
    <w:p w:rsidR="006C7311" w:rsidRDefault="006C7311" w:rsidP="00995AA8">
      <w:pPr>
        <w:pStyle w:val="ConsPlusNormal"/>
        <w:spacing w:before="240"/>
        <w:ind w:firstLine="540"/>
        <w:jc w:val="both"/>
      </w:pPr>
      <w:r>
        <w:lastRenderedPageBreak/>
        <w:t>5.3. На доступ к медицинской документации, отражающей состояние его здоровья, с помощью медицинского работника по своему выбору.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bookmarkStart w:id="1" w:name="Par95"/>
      <w:bookmarkEnd w:id="1"/>
      <w:r>
        <w:t>5.4. Требовать прекратить в любое время передачу (распространение, предоставление, доступ) персональных данных, разрешенных для распространения. Требование оформляется в письменном виде. Оно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5.5. Иные права, предусмотренные Трудовым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иными федеральными законами.</w:t>
      </w:r>
    </w:p>
    <w:p w:rsidR="006C7311" w:rsidRPr="00451E8F" w:rsidRDefault="006C7311" w:rsidP="006C7311">
      <w:pPr>
        <w:pStyle w:val="ConsPlusNormal"/>
        <w:jc w:val="both"/>
        <w:rPr>
          <w:b/>
        </w:rPr>
      </w:pPr>
    </w:p>
    <w:p w:rsidR="006C7311" w:rsidRPr="00451E8F" w:rsidRDefault="006C7311" w:rsidP="00995AA8">
      <w:pPr>
        <w:pStyle w:val="ConsPlusNormal"/>
        <w:jc w:val="center"/>
        <w:outlineLvl w:val="0"/>
        <w:rPr>
          <w:b/>
        </w:rPr>
      </w:pPr>
      <w:r w:rsidRPr="00451E8F">
        <w:rPr>
          <w:b/>
        </w:rPr>
        <w:t>6. Цели обработки персональных данных,</w:t>
      </w:r>
      <w:r w:rsidR="00A87D19">
        <w:rPr>
          <w:b/>
        </w:rPr>
        <w:t xml:space="preserve"> </w:t>
      </w:r>
      <w:r w:rsidRPr="00451E8F">
        <w:rPr>
          <w:b/>
        </w:rPr>
        <w:t>категории и перечень обрабатываемых</w:t>
      </w:r>
    </w:p>
    <w:p w:rsidR="006C7311" w:rsidRPr="00451E8F" w:rsidRDefault="006C7311" w:rsidP="006C7311">
      <w:pPr>
        <w:pStyle w:val="ConsPlusNormal"/>
        <w:jc w:val="center"/>
        <w:rPr>
          <w:b/>
        </w:rPr>
      </w:pPr>
      <w:r w:rsidRPr="00451E8F">
        <w:rPr>
          <w:b/>
        </w:rPr>
        <w:t>персональных данных</w:t>
      </w:r>
    </w:p>
    <w:p w:rsidR="006C7311" w:rsidRDefault="006C7311" w:rsidP="006C7311">
      <w:pPr>
        <w:pStyle w:val="ConsPlusNormal"/>
        <w:jc w:val="both"/>
      </w:pPr>
    </w:p>
    <w:p w:rsidR="006C7311" w:rsidRDefault="006C7311" w:rsidP="006C7311">
      <w:pPr>
        <w:pStyle w:val="ConsPlusNormal"/>
        <w:ind w:firstLine="540"/>
        <w:jc w:val="both"/>
      </w:pPr>
      <w:r>
        <w:t>6.1. Обработка персональных данных работника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работника.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bookmarkStart w:id="2" w:name="Par103"/>
      <w:bookmarkEnd w:id="2"/>
      <w:r>
        <w:t>6.2. Цели обработки персональных данных:</w:t>
      </w:r>
    </w:p>
    <w:p w:rsidR="006C7311" w:rsidRDefault="006C7311" w:rsidP="00451E8F">
      <w:pPr>
        <w:pStyle w:val="ConsPlusNormal"/>
        <w:ind w:firstLine="540"/>
        <w:jc w:val="both"/>
      </w:pPr>
      <w:r>
        <w:t>- обеспечение соблюдения законов и иных нормативных правовых актов;</w:t>
      </w:r>
    </w:p>
    <w:p w:rsidR="006C7311" w:rsidRDefault="006C7311" w:rsidP="00451E8F">
      <w:pPr>
        <w:pStyle w:val="ConsPlusNormal"/>
        <w:ind w:firstLine="540"/>
        <w:jc w:val="both"/>
      </w:pPr>
      <w:r>
        <w:t>- содействие работникам в трудоустройстве, получении образования и продвижении по службе;</w:t>
      </w:r>
    </w:p>
    <w:p w:rsidR="006C7311" w:rsidRDefault="006C7311" w:rsidP="00451E8F">
      <w:pPr>
        <w:pStyle w:val="ConsPlusNormal"/>
        <w:ind w:firstLine="540"/>
        <w:jc w:val="both"/>
      </w:pPr>
      <w:r>
        <w:t>- обеспечение личной безопасности работников;</w:t>
      </w:r>
    </w:p>
    <w:p w:rsidR="006C7311" w:rsidRDefault="006C7311" w:rsidP="00451E8F">
      <w:pPr>
        <w:pStyle w:val="ConsPlusNormal"/>
        <w:ind w:firstLine="540"/>
        <w:jc w:val="both"/>
      </w:pPr>
      <w:r>
        <w:t>- контроль количества и качества выполняемой работы;</w:t>
      </w:r>
    </w:p>
    <w:p w:rsidR="006C7311" w:rsidRDefault="006C7311" w:rsidP="00451E8F">
      <w:pPr>
        <w:pStyle w:val="ConsPlusNormal"/>
        <w:ind w:firstLine="540"/>
        <w:jc w:val="both"/>
      </w:pPr>
      <w:r>
        <w:t>- об</w:t>
      </w:r>
      <w:r w:rsidR="00451E8F">
        <w:t>еспечение сохранности имущества</w:t>
      </w:r>
      <w:r>
        <w:t>.</w:t>
      </w:r>
    </w:p>
    <w:p w:rsidR="006C7311" w:rsidRPr="00A87D19" w:rsidRDefault="006C7311" w:rsidP="006C7311">
      <w:pPr>
        <w:pStyle w:val="ConsPlusNormal"/>
        <w:spacing w:before="240"/>
        <w:ind w:firstLine="540"/>
        <w:jc w:val="both"/>
      </w:pPr>
      <w:r w:rsidRPr="00A87D19">
        <w:t>6.3. Для достижения указанных целей Работодатель обрабатывает следующие персональные данн</w:t>
      </w:r>
      <w:r w:rsidR="00451E8F" w:rsidRPr="00A87D19">
        <w:t xml:space="preserve">ые: </w:t>
      </w:r>
    </w:p>
    <w:p w:rsidR="00451E8F" w:rsidRDefault="00451E8F" w:rsidP="00451E8F">
      <w:pPr>
        <w:pStyle w:val="ConsPlusNormal"/>
        <w:ind w:firstLine="540"/>
        <w:jc w:val="both"/>
      </w:pPr>
      <w:r w:rsidRPr="00A87D19">
        <w:t>- фамилия, имя</w:t>
      </w:r>
      <w:r>
        <w:t>, отчество (при наличии);</w:t>
      </w:r>
    </w:p>
    <w:p w:rsidR="00451E8F" w:rsidRDefault="00451E8F" w:rsidP="00451E8F">
      <w:pPr>
        <w:pStyle w:val="ConsPlusNormal"/>
        <w:ind w:firstLine="540"/>
        <w:jc w:val="both"/>
      </w:pPr>
      <w:r>
        <w:t>- пол, возраст, дата и место рождения;</w:t>
      </w:r>
    </w:p>
    <w:p w:rsidR="00451E8F" w:rsidRDefault="00451E8F" w:rsidP="00451E8F">
      <w:pPr>
        <w:pStyle w:val="ConsPlusNormal"/>
        <w:ind w:firstLine="540"/>
        <w:jc w:val="both"/>
      </w:pPr>
      <w:r>
        <w:t>- сведения об образовании;</w:t>
      </w:r>
    </w:p>
    <w:p w:rsidR="00451E8F" w:rsidRDefault="00451E8F" w:rsidP="00451E8F">
      <w:pPr>
        <w:pStyle w:val="ConsPlusNormal"/>
        <w:ind w:firstLine="540"/>
        <w:jc w:val="both"/>
      </w:pPr>
      <w:r>
        <w:t>- место жительства;</w:t>
      </w:r>
    </w:p>
    <w:p w:rsidR="00451E8F" w:rsidRDefault="00451E8F" w:rsidP="00451E8F">
      <w:pPr>
        <w:pStyle w:val="ConsPlusNormal"/>
        <w:ind w:firstLine="540"/>
        <w:jc w:val="both"/>
      </w:pPr>
      <w:r>
        <w:t>- семейное положение, наличие детей, состав семьи, родственные связи;</w:t>
      </w:r>
    </w:p>
    <w:p w:rsidR="00451E8F" w:rsidRDefault="00451E8F" w:rsidP="00451E8F">
      <w:pPr>
        <w:pStyle w:val="ConsPlusNormal"/>
        <w:ind w:firstLine="540"/>
        <w:jc w:val="both"/>
      </w:pPr>
      <w:r>
        <w:t>- факты биографии;</w:t>
      </w:r>
    </w:p>
    <w:p w:rsidR="00451E8F" w:rsidRDefault="00451E8F" w:rsidP="00451E8F">
      <w:pPr>
        <w:pStyle w:val="ConsPlusNormal"/>
        <w:ind w:firstLine="540"/>
        <w:jc w:val="both"/>
      </w:pPr>
      <w:r>
        <w:t>- финансовое положение, сведения о заработной плате;</w:t>
      </w:r>
    </w:p>
    <w:p w:rsidR="00451E8F" w:rsidRDefault="00451E8F" w:rsidP="00451E8F">
      <w:pPr>
        <w:pStyle w:val="ConsPlusNormal"/>
        <w:ind w:firstLine="540"/>
        <w:jc w:val="both"/>
      </w:pPr>
      <w:r>
        <w:t>- паспортные данные;</w:t>
      </w:r>
    </w:p>
    <w:p w:rsidR="00451E8F" w:rsidRDefault="00451E8F" w:rsidP="00451E8F">
      <w:pPr>
        <w:pStyle w:val="ConsPlusNormal"/>
        <w:ind w:firstLine="540"/>
        <w:jc w:val="both"/>
      </w:pPr>
      <w:r>
        <w:t>- сведения о воинском учете;</w:t>
      </w:r>
    </w:p>
    <w:p w:rsidR="00451E8F" w:rsidRDefault="00451E8F" w:rsidP="00451E8F">
      <w:pPr>
        <w:pStyle w:val="ConsPlusNormal"/>
        <w:ind w:firstLine="540"/>
        <w:jc w:val="both"/>
      </w:pPr>
      <w:r>
        <w:t>- страховой номер индивидуального лицевого счета (СНИЛС);</w:t>
      </w:r>
    </w:p>
    <w:p w:rsidR="00451E8F" w:rsidRDefault="00451E8F" w:rsidP="00451E8F">
      <w:pPr>
        <w:pStyle w:val="ConsPlusNormal"/>
        <w:ind w:firstLine="540"/>
        <w:jc w:val="both"/>
      </w:pPr>
      <w:r>
        <w:t>- идентификационный номер налогоплательщика (ИНН);</w:t>
      </w:r>
    </w:p>
    <w:p w:rsidR="00451E8F" w:rsidRDefault="00451E8F" w:rsidP="00451E8F">
      <w:pPr>
        <w:pStyle w:val="ConsPlusNormal"/>
        <w:ind w:firstLine="540"/>
        <w:jc w:val="both"/>
      </w:pPr>
      <w:r>
        <w:t>- сведения о социальных льготах;</w:t>
      </w:r>
    </w:p>
    <w:p w:rsidR="00451E8F" w:rsidRDefault="00451E8F" w:rsidP="00451E8F">
      <w:pPr>
        <w:pStyle w:val="ConsPlusNormal"/>
        <w:ind w:firstLine="540"/>
        <w:jc w:val="both"/>
      </w:pPr>
      <w:r>
        <w:t>- специальность;</w:t>
      </w:r>
    </w:p>
    <w:p w:rsidR="00451E8F" w:rsidRDefault="00451E8F" w:rsidP="00451E8F">
      <w:pPr>
        <w:pStyle w:val="ConsPlusNormal"/>
        <w:ind w:firstLine="540"/>
        <w:jc w:val="both"/>
      </w:pPr>
      <w:r>
        <w:t>- занимаемая должность;</w:t>
      </w:r>
    </w:p>
    <w:p w:rsidR="00451E8F" w:rsidRDefault="00451E8F" w:rsidP="00451E8F">
      <w:pPr>
        <w:pStyle w:val="ConsPlusNormal"/>
        <w:ind w:firstLine="540"/>
        <w:jc w:val="both"/>
      </w:pPr>
      <w:r>
        <w:t>- наличие судимостей;</w:t>
      </w:r>
    </w:p>
    <w:p w:rsidR="00451E8F" w:rsidRDefault="00451E8F" w:rsidP="00451E8F">
      <w:pPr>
        <w:pStyle w:val="ConsPlusNormal"/>
        <w:ind w:firstLine="540"/>
        <w:jc w:val="both"/>
      </w:pPr>
      <w:r>
        <w:t>- контактная информация (номера телефонов, адрес электронной почты или почтовый адрес);</w:t>
      </w:r>
    </w:p>
    <w:p w:rsidR="00451E8F" w:rsidRDefault="00451E8F" w:rsidP="00451E8F">
      <w:pPr>
        <w:pStyle w:val="ConsPlusNormal"/>
        <w:ind w:firstLine="540"/>
        <w:jc w:val="both"/>
      </w:pPr>
      <w:r>
        <w:t>- содержание трудового договора;</w:t>
      </w:r>
    </w:p>
    <w:p w:rsidR="00451E8F" w:rsidRDefault="00451E8F" w:rsidP="00451E8F">
      <w:pPr>
        <w:pStyle w:val="ConsPlusNormal"/>
        <w:ind w:firstLine="540"/>
        <w:jc w:val="both"/>
      </w:pPr>
      <w:r>
        <w:t>- подлинники и копии приказов по личному составу;</w:t>
      </w:r>
    </w:p>
    <w:p w:rsidR="00451E8F" w:rsidRDefault="00451E8F" w:rsidP="00451E8F">
      <w:pPr>
        <w:pStyle w:val="ConsPlusNormal"/>
        <w:ind w:firstLine="540"/>
        <w:jc w:val="both"/>
      </w:pPr>
      <w:r>
        <w:t xml:space="preserve">- личные дела, трудовые книжки и сведения о трудовой деятельности </w:t>
      </w:r>
      <w:hyperlink w:anchor="Par202" w:tooltip="&lt;2&gt; С 01.01.2020 в соответствии с ч. 1 ст. 66.1 Трудового кодекса Российской Федерации работодатель формирует в электронном виде основную информацию о трудовой деятельности и трудовом стаже каждого работника и представляет ее в порядке, установленном законодат" w:history="1">
        <w:r>
          <w:rPr>
            <w:i/>
            <w:iCs/>
            <w:color w:val="0000FF"/>
          </w:rPr>
          <w:t>&lt;2&gt;</w:t>
        </w:r>
      </w:hyperlink>
      <w:r>
        <w:t>;</w:t>
      </w:r>
    </w:p>
    <w:p w:rsidR="00451E8F" w:rsidRDefault="00451E8F" w:rsidP="00451E8F">
      <w:pPr>
        <w:pStyle w:val="ConsPlusNormal"/>
        <w:ind w:firstLine="540"/>
        <w:jc w:val="both"/>
      </w:pPr>
      <w:r>
        <w:lastRenderedPageBreak/>
        <w:t>- основания к приказам по личному составу;</w:t>
      </w:r>
    </w:p>
    <w:p w:rsidR="00451E8F" w:rsidRDefault="00451E8F" w:rsidP="00451E8F">
      <w:pPr>
        <w:pStyle w:val="ConsPlusNormal"/>
        <w:ind w:firstLine="540"/>
        <w:jc w:val="both"/>
      </w:pPr>
      <w:r>
        <w:t>- дела, содержащие материалы по повышению квалификации и переподготовке работников, их аттестации, служебным расследованиям;</w:t>
      </w:r>
    </w:p>
    <w:p w:rsidR="00451E8F" w:rsidRDefault="00451E8F" w:rsidP="00451E8F">
      <w:pPr>
        <w:pStyle w:val="ConsPlusNormal"/>
        <w:ind w:firstLine="540"/>
        <w:jc w:val="both"/>
      </w:pPr>
      <w:r>
        <w:t>- копии отчетов, направляемых в органы статистики;</w:t>
      </w:r>
    </w:p>
    <w:p w:rsidR="00451E8F" w:rsidRDefault="00451E8F" w:rsidP="00451E8F">
      <w:pPr>
        <w:pStyle w:val="ConsPlusNormal"/>
        <w:ind w:firstLine="540"/>
        <w:jc w:val="both"/>
      </w:pPr>
      <w:r>
        <w:t>- сведения о результатах медицинского обследования на предмет годности к осуществлению трудовых обязанностей;</w:t>
      </w:r>
    </w:p>
    <w:p w:rsidR="00451E8F" w:rsidRDefault="00451E8F" w:rsidP="00451E8F">
      <w:pPr>
        <w:pStyle w:val="ConsPlusNormal"/>
        <w:ind w:firstLine="540"/>
        <w:jc w:val="both"/>
      </w:pPr>
      <w:r>
        <w:t>- фотографии;</w:t>
      </w:r>
    </w:p>
    <w:p w:rsidR="00451E8F" w:rsidRDefault="00451E8F" w:rsidP="00451E8F">
      <w:pPr>
        <w:pStyle w:val="ConsPlusNormal"/>
        <w:ind w:firstLine="540"/>
        <w:jc w:val="both"/>
      </w:pPr>
      <w:r>
        <w:t>- принадлежность лица к конкретной нации, этнической группе, расе;</w:t>
      </w:r>
    </w:p>
    <w:p w:rsidR="00451E8F" w:rsidRDefault="00451E8F" w:rsidP="00451E8F">
      <w:pPr>
        <w:pStyle w:val="ConsPlusNormal"/>
        <w:ind w:firstLine="540"/>
        <w:jc w:val="both"/>
      </w:pPr>
      <w:r>
        <w:t>- религиозные и политические убеждения (принадлежность к религиозной конфессии, членство в политической партии, участие в общественных объединениях, в том числе в профсоюзе, и др.);</w:t>
      </w:r>
    </w:p>
    <w:p w:rsidR="006C7311" w:rsidRDefault="006C7311" w:rsidP="006C7311">
      <w:pPr>
        <w:pStyle w:val="ConsPlusNormal"/>
        <w:jc w:val="both"/>
      </w:pPr>
    </w:p>
    <w:p w:rsidR="006C7311" w:rsidRPr="00451E8F" w:rsidRDefault="006C7311" w:rsidP="006C7311">
      <w:pPr>
        <w:pStyle w:val="ConsPlusNormal"/>
        <w:jc w:val="center"/>
        <w:outlineLvl w:val="0"/>
        <w:rPr>
          <w:b/>
        </w:rPr>
      </w:pPr>
      <w:r w:rsidRPr="00451E8F">
        <w:rPr>
          <w:b/>
        </w:rPr>
        <w:t>7. Способы, сроки обработки и хранения персональных данных</w:t>
      </w:r>
    </w:p>
    <w:p w:rsidR="006C7311" w:rsidRDefault="006C7311" w:rsidP="006C7311">
      <w:pPr>
        <w:pStyle w:val="ConsPlusNormal"/>
        <w:jc w:val="both"/>
      </w:pPr>
    </w:p>
    <w:p w:rsidR="006C7311" w:rsidRDefault="006C7311" w:rsidP="006C7311">
      <w:pPr>
        <w:pStyle w:val="ConsPlusNormal"/>
        <w:ind w:firstLine="540"/>
        <w:jc w:val="both"/>
      </w:pPr>
      <w:r>
        <w:t xml:space="preserve">7.1. Обработка персональных данных работников Работодателем возможна только с их согласия. Исключение составляют случаи, предусмотренные законодательством Российской Федерации (в частности, согласие не требуется при наличии оснований и соблюдении условий, перечисленных в </w:t>
      </w:r>
      <w:hyperlink r:id="rId16" w:history="1">
        <w:r>
          <w:rPr>
            <w:color w:val="0000FF"/>
          </w:rPr>
          <w:t>п. п. 2</w:t>
        </w:r>
      </w:hyperlink>
      <w:r>
        <w:t xml:space="preserve"> - </w:t>
      </w:r>
      <w:hyperlink r:id="rId17" w:history="1">
        <w:r>
          <w:rPr>
            <w:color w:val="0000FF"/>
          </w:rPr>
          <w:t>11 ч. 1 ст. 6</w:t>
        </w:r>
      </w:hyperlink>
      <w:r>
        <w:t xml:space="preserve">, </w:t>
      </w:r>
      <w:hyperlink r:id="rId18" w:history="1">
        <w:r>
          <w:rPr>
            <w:color w:val="0000FF"/>
          </w:rPr>
          <w:t>п. п. 2.1</w:t>
        </w:r>
      </w:hyperlink>
      <w:r>
        <w:t xml:space="preserve"> - </w:t>
      </w:r>
      <w:hyperlink r:id="rId19" w:history="1">
        <w:r>
          <w:rPr>
            <w:color w:val="0000FF"/>
          </w:rPr>
          <w:t>10 ч. 2 ст. 10</w:t>
        </w:r>
      </w:hyperlink>
      <w:r>
        <w:t xml:space="preserve">, </w:t>
      </w:r>
      <w:hyperlink r:id="rId20" w:history="1">
        <w:r>
          <w:rPr>
            <w:color w:val="0000FF"/>
          </w:rPr>
          <w:t>ч. 2 ст. 11</w:t>
        </w:r>
      </w:hyperlink>
      <w:r>
        <w:t xml:space="preserve"> Закона о персональных данных).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7.2. Согласие на обработку персональных данных должно быть конкретным, предметным, информированным, сознательным и однозначным. Письменное согласие работника на обработку своих персональных данных должно включать в себя, в частности, сведения, указанные в </w:t>
      </w:r>
      <w:hyperlink r:id="rId21" w:history="1">
        <w:r>
          <w:rPr>
            <w:color w:val="0000FF"/>
          </w:rPr>
          <w:t>п. п. 1</w:t>
        </w:r>
      </w:hyperlink>
      <w:r>
        <w:t xml:space="preserve"> - </w:t>
      </w:r>
      <w:hyperlink r:id="rId22" w:history="1">
        <w:r>
          <w:rPr>
            <w:color w:val="0000FF"/>
          </w:rPr>
          <w:t>9 ч. 4 ст. 9</w:t>
        </w:r>
      </w:hyperlink>
      <w:r>
        <w:t xml:space="preserve"> Закона о персональных данных.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7.3. Письменное согласие работника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</w:t>
      </w:r>
      <w:hyperlink r:id="rId23" w:history="1">
        <w:r>
          <w:rPr>
            <w:color w:val="0000FF"/>
          </w:rPr>
          <w:t>ст. 10.1</w:t>
        </w:r>
      </w:hyperlink>
      <w:r>
        <w:t xml:space="preserve">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7.3.1. Письменное согласие на обработку персональных данных, разрешенных для распространения, работник предоставляет Работодателю лично.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7.3.2. Работодатель обязан не позднее трех рабочих дней с момента получения указанного согласия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7.3.3. Согласие на обработку персональных данных, разрешенных для распространения, прекращает свое действие с момента поступления Работодателю требования, указанного в </w:t>
      </w:r>
      <w:hyperlink w:anchor="Par95" w:tooltip="5.4. Требовать прекратить в любое время передачу (распространение, предоставление, доступ) персональных данных, разрешенных для распространения. Требование оформляется в письменном виде. Оно должно включать в себя фамилию, имя, отчество (при наличии), контактн" w:history="1">
        <w:r>
          <w:rPr>
            <w:color w:val="0000FF"/>
          </w:rPr>
          <w:t>п. 5.4</w:t>
        </w:r>
      </w:hyperlink>
      <w:r>
        <w:t xml:space="preserve"> настоящего Положения.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7.4. Обработка биометрических персональных данных допускается только при наличии письменного согласия работника, за исключением случаев, предусмотренных </w:t>
      </w:r>
      <w:hyperlink r:id="rId24" w:history="1">
        <w:r>
          <w:rPr>
            <w:color w:val="0000FF"/>
          </w:rPr>
          <w:t>ч. 2 ст. 11</w:t>
        </w:r>
      </w:hyperlink>
      <w:r>
        <w:t xml:space="preserve"> Закона о персональных данных.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7.5. Работодатель обрабатывает персональные данные без использования  средств автоматизации. При обработке персональных данных Работодатель обязан соблюдать принципы, ограничения и требования, установленные законодательством Российской Федерации.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7.6. Хранение персональных данных осуществляется в форме, позволяющей определить </w:t>
      </w:r>
      <w:r>
        <w:lastRenderedPageBreak/>
        <w:t>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</w:t>
      </w:r>
      <w:r w:rsidR="00A87D19">
        <w:t xml:space="preserve">вором, стороной которого, выгодно </w:t>
      </w:r>
      <w:r>
        <w:t>приобретателем или поручителем по которому является субъект персональных данных.</w:t>
      </w:r>
    </w:p>
    <w:p w:rsidR="006C7311" w:rsidRPr="0037595A" w:rsidRDefault="006C7311" w:rsidP="006C7311">
      <w:pPr>
        <w:pStyle w:val="ConsPlusNormal"/>
        <w:spacing w:before="240"/>
        <w:ind w:firstLine="540"/>
        <w:jc w:val="both"/>
      </w:pPr>
      <w:r w:rsidRPr="0037595A">
        <w:t xml:space="preserve">7.7. Персональные данные работников хранятся на бумажных носителях и в электронном виде в следующем порядке: </w:t>
      </w:r>
      <w:r w:rsidR="0037595A" w:rsidRPr="0037595A">
        <w:t>в алфавитном</w:t>
      </w:r>
      <w:r w:rsidRPr="0037595A">
        <w:t>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bookmarkStart w:id="3" w:name="Par124"/>
      <w:bookmarkEnd w:id="3"/>
      <w:r>
        <w:t xml:space="preserve">7.8. Срок хранения документов, содержащих персональные данные работников, определяется приказом </w:t>
      </w:r>
      <w:r w:rsidR="00995AA8">
        <w:t>директора МБУ ДО «Центр детского творчества»</w:t>
      </w:r>
      <w:r>
        <w:t>. После истечения срока хранения документы подлежат уничтожению.</w:t>
      </w:r>
    </w:p>
    <w:p w:rsidR="006C7311" w:rsidRDefault="006C7311" w:rsidP="006C7311">
      <w:pPr>
        <w:pStyle w:val="ConsPlusNormal"/>
        <w:jc w:val="both"/>
      </w:pPr>
    </w:p>
    <w:p w:rsidR="006C7311" w:rsidRPr="00995AA8" w:rsidRDefault="006C7311" w:rsidP="006C7311">
      <w:pPr>
        <w:pStyle w:val="ConsPlusNormal"/>
        <w:jc w:val="center"/>
        <w:outlineLvl w:val="0"/>
        <w:rPr>
          <w:b/>
        </w:rPr>
      </w:pPr>
      <w:r w:rsidRPr="00995AA8">
        <w:rPr>
          <w:b/>
        </w:rPr>
        <w:t>8. Передача персональных данных</w:t>
      </w:r>
    </w:p>
    <w:p w:rsidR="006C7311" w:rsidRDefault="006C7311" w:rsidP="006C7311">
      <w:pPr>
        <w:pStyle w:val="ConsPlusNormal"/>
        <w:jc w:val="both"/>
      </w:pPr>
    </w:p>
    <w:p w:rsidR="006C7311" w:rsidRDefault="006C7311" w:rsidP="006C7311">
      <w:pPr>
        <w:pStyle w:val="ConsPlusNormal"/>
        <w:ind w:firstLine="540"/>
        <w:jc w:val="both"/>
      </w:pPr>
      <w:r>
        <w:t>8.1. При передаче персональных данных работника Работодатель должен соблюдать следующие требования: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Трудовым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иными федеральными законами;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не сообщать персональные данные работника в коммерческих целях без его письменного согласия;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Трудовым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федеральными законами;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- осуществлять передачу персональных данных работника в пределах </w:t>
      </w:r>
      <w:r w:rsidR="00995AA8">
        <w:t>МБУ ДО «Центр детского творчества»</w:t>
      </w:r>
      <w:r>
        <w:t xml:space="preserve"> в </w:t>
      </w:r>
      <w:r w:rsidR="00995AA8">
        <w:t xml:space="preserve">соответствии с приказом директора </w:t>
      </w:r>
      <w:r>
        <w:t>, с которым работник должен быть ознакомлен под подпись;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- передавать персональные данные работника представителям работников в порядке, установленном Трудовым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федеральными законами,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6C7311" w:rsidRDefault="006C7311" w:rsidP="006C7311">
      <w:pPr>
        <w:pStyle w:val="ConsPlusNormal"/>
        <w:jc w:val="both"/>
      </w:pPr>
    </w:p>
    <w:p w:rsidR="00995AA8" w:rsidRDefault="00995AA8" w:rsidP="006C7311">
      <w:pPr>
        <w:pStyle w:val="ConsPlusNormal"/>
        <w:jc w:val="both"/>
      </w:pPr>
    </w:p>
    <w:p w:rsidR="00995AA8" w:rsidRDefault="00995AA8" w:rsidP="006C7311">
      <w:pPr>
        <w:pStyle w:val="ConsPlusNormal"/>
        <w:jc w:val="both"/>
      </w:pPr>
    </w:p>
    <w:p w:rsidR="00995AA8" w:rsidRDefault="00995AA8" w:rsidP="006C7311">
      <w:pPr>
        <w:pStyle w:val="ConsPlusNormal"/>
        <w:jc w:val="both"/>
      </w:pPr>
    </w:p>
    <w:p w:rsidR="006C7311" w:rsidRPr="00A87D19" w:rsidRDefault="006C7311" w:rsidP="006C7311">
      <w:pPr>
        <w:pStyle w:val="ConsPlusNormal"/>
        <w:jc w:val="center"/>
        <w:outlineLvl w:val="0"/>
      </w:pPr>
      <w:r>
        <w:t xml:space="preserve">9. </w:t>
      </w:r>
      <w:r w:rsidRPr="00A87D19">
        <w:t>Доступ к персональным данным работника</w:t>
      </w:r>
    </w:p>
    <w:p w:rsidR="006C7311" w:rsidRPr="00A87D19" w:rsidRDefault="006C7311" w:rsidP="006C7311">
      <w:pPr>
        <w:pStyle w:val="ConsPlusNormal"/>
        <w:jc w:val="both"/>
      </w:pPr>
    </w:p>
    <w:p w:rsidR="006C7311" w:rsidRDefault="006C7311" w:rsidP="006C7311">
      <w:pPr>
        <w:pStyle w:val="ConsPlusNormal"/>
        <w:ind w:firstLine="540"/>
        <w:jc w:val="both"/>
      </w:pPr>
      <w:r>
        <w:t>9.1. Внутренний доступ.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Право доступа к персональным данным работника имеют:</w:t>
      </w:r>
    </w:p>
    <w:p w:rsidR="00995AA8" w:rsidRDefault="006C7311" w:rsidP="00995AA8">
      <w:pPr>
        <w:pStyle w:val="ConsPlusNormal"/>
        <w:spacing w:before="240"/>
        <w:ind w:firstLine="540"/>
        <w:jc w:val="both"/>
      </w:pPr>
      <w:r>
        <w:t xml:space="preserve">- </w:t>
      </w:r>
      <w:r w:rsidR="00995AA8">
        <w:t>Директор МБУ ДО «Центр детского творчества</w:t>
      </w:r>
      <w:r>
        <w:t>;</w:t>
      </w:r>
    </w:p>
    <w:p w:rsidR="006C7311" w:rsidRDefault="00995AA8" w:rsidP="006C7311">
      <w:pPr>
        <w:pStyle w:val="ConsPlusNormal"/>
        <w:spacing w:before="240"/>
        <w:ind w:firstLine="540"/>
        <w:jc w:val="both"/>
      </w:pPr>
      <w:r>
        <w:t>- документовед МБУ ДО «Центр детского творчества»</w:t>
      </w:r>
      <w:r w:rsidR="006C7311">
        <w:t>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работники бухгалтерии - к тем данным, которые необходимы для выполнения конкретных функций;</w:t>
      </w:r>
    </w:p>
    <w:p w:rsidR="006C7311" w:rsidRDefault="00995AA8" w:rsidP="00995AA8">
      <w:pPr>
        <w:pStyle w:val="ConsPlusNormal"/>
        <w:spacing w:before="240"/>
        <w:ind w:firstLine="540"/>
        <w:jc w:val="both"/>
      </w:pPr>
      <w:r>
        <w:t>- сам работник, носитель данных</w:t>
      </w:r>
      <w:r w:rsidR="006C7311">
        <w:t>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9.2. Внешний доступ.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Не требуется согласие работника на передачу персональных данных: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третьим лицам в целях предупреждения угрозы жизни и здоровью работника;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в Фонд пенсионного и социального страхования Российской Федерации в объеме, предусмотренном действующим законодательством Российской Федерации;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в налоговые органы;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в военные комиссариаты;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по мотивированному запросу органов прокуратуры;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по мотивированному требованию правоохранительных органов и органов безопасности;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по запросу от государственных инспекторов труда при осуществлении ими надзорно-контрольной деятельности;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по запросу суда;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в органы и организации, которые должны быть уведомлены о тяжелом несчастном случае, в том числе со смертельным исходом;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в случаях, связанных с исполнением работником должностных обязанностей;</w:t>
      </w:r>
    </w:p>
    <w:p w:rsidR="006C7311" w:rsidRDefault="006C7311" w:rsidP="006C7311">
      <w:pPr>
        <w:pStyle w:val="ConsPlusNormal"/>
        <w:jc w:val="both"/>
      </w:pPr>
    </w:p>
    <w:p w:rsidR="006C7311" w:rsidRDefault="00995AA8" w:rsidP="006C7311">
      <w:pPr>
        <w:pStyle w:val="ConsPlusNormal"/>
        <w:ind w:firstLine="540"/>
        <w:jc w:val="both"/>
      </w:pPr>
      <w:r>
        <w:rPr>
          <w:i/>
          <w:iCs/>
        </w:rPr>
        <w:t>Е</w:t>
      </w:r>
      <w:r w:rsidR="006C7311">
        <w:rPr>
          <w:i/>
          <w:iCs/>
        </w:rPr>
        <w:t>сли в договоре о выпуске карт (коллективном договоре, локальном нормативном акте организации) предусмотрено право работодателя передавать персональные данные работников либо работодатель действует на основании доверенности на представление интересов работников: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- в кредитную организацию, обслуживающую платежные карты работников;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- в других случаях, предусмотренных Трудовым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иными федеральными законами.</w:t>
      </w:r>
    </w:p>
    <w:p w:rsidR="006C7311" w:rsidRDefault="006C7311" w:rsidP="006C7311">
      <w:pPr>
        <w:pStyle w:val="ConsPlusNormal"/>
        <w:ind w:firstLine="540"/>
        <w:jc w:val="both"/>
      </w:pPr>
    </w:p>
    <w:p w:rsidR="006C7311" w:rsidRDefault="006C7311" w:rsidP="006C7311">
      <w:pPr>
        <w:pStyle w:val="ConsPlusNormal"/>
        <w:ind w:firstLine="540"/>
        <w:jc w:val="both"/>
      </w:pPr>
      <w:r>
        <w:lastRenderedPageBreak/>
        <w:t>9.3. Другие организации.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9.4. Родственники и члены семей.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Персональные данные работника могут быть предоставлены родственникам или членам его семьи только с письменного разрешения самого работника.</w:t>
      </w:r>
    </w:p>
    <w:p w:rsidR="006C7311" w:rsidRDefault="006C7311" w:rsidP="006C7311">
      <w:pPr>
        <w:pStyle w:val="ConsPlusNormal"/>
        <w:jc w:val="both"/>
      </w:pPr>
    </w:p>
    <w:p w:rsidR="006C7311" w:rsidRPr="00995AA8" w:rsidRDefault="006C7311" w:rsidP="006C7311">
      <w:pPr>
        <w:pStyle w:val="ConsPlusNormal"/>
        <w:jc w:val="center"/>
        <w:outlineLvl w:val="0"/>
        <w:rPr>
          <w:b/>
        </w:rPr>
      </w:pPr>
      <w:r w:rsidRPr="00995AA8">
        <w:rPr>
          <w:b/>
        </w:rPr>
        <w:t>10. Защита персональных данных работников</w:t>
      </w:r>
    </w:p>
    <w:p w:rsidR="006C7311" w:rsidRDefault="006C7311" w:rsidP="006C7311">
      <w:pPr>
        <w:pStyle w:val="ConsPlusNormal"/>
        <w:jc w:val="both"/>
      </w:pPr>
    </w:p>
    <w:p w:rsidR="006C7311" w:rsidRDefault="006C7311" w:rsidP="006C7311">
      <w:pPr>
        <w:pStyle w:val="ConsPlusNormal"/>
        <w:ind w:firstLine="540"/>
        <w:jc w:val="both"/>
      </w:pPr>
      <w:r>
        <w:t>10.1. В целях обеспечения сохранности и конфиденциальности персональных данных работников все операции по оформлению, формированию, ведению и хранению данной информации должны выполняться только работниками отдела кадров, осуществляющими данную работу в соответствии со своими служебными обязанностями, зафиксированными в их должностных инструкциях.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10.2.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Работодателя и в том объеме, который позволяет не разглашать излишний объем персональных сведений о работниках.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10.3. Передача информации, содержащей сведения о персональных данных работников, по телефону, факсу, электронной почте без письменного согласия работника запрещается.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10.4.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10.5. Персональные компьютеры, в которых содержатся персональные данные, должны быть защищены паролями доступа.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10.6. Работодатель обеспечивает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6C7311" w:rsidRDefault="006C7311" w:rsidP="006C7311">
      <w:pPr>
        <w:pStyle w:val="ConsPlusNormal"/>
        <w:jc w:val="both"/>
      </w:pPr>
    </w:p>
    <w:p w:rsidR="006C7311" w:rsidRPr="00995AA8" w:rsidRDefault="006C7311" w:rsidP="006C7311">
      <w:pPr>
        <w:pStyle w:val="ConsPlusNormal"/>
        <w:jc w:val="center"/>
        <w:outlineLvl w:val="0"/>
        <w:rPr>
          <w:b/>
        </w:rPr>
      </w:pPr>
      <w:r>
        <w:t>11</w:t>
      </w:r>
      <w:r w:rsidRPr="00995AA8">
        <w:rPr>
          <w:b/>
        </w:rPr>
        <w:t>. Уничтожение документов, содержащих</w:t>
      </w:r>
    </w:p>
    <w:p w:rsidR="006C7311" w:rsidRPr="00995AA8" w:rsidRDefault="006C7311" w:rsidP="006C7311">
      <w:pPr>
        <w:pStyle w:val="ConsPlusNormal"/>
        <w:jc w:val="center"/>
        <w:rPr>
          <w:b/>
        </w:rPr>
      </w:pPr>
      <w:r w:rsidRPr="00995AA8">
        <w:rPr>
          <w:b/>
        </w:rPr>
        <w:t>персональные данные работников</w:t>
      </w:r>
    </w:p>
    <w:p w:rsidR="006C7311" w:rsidRPr="00995AA8" w:rsidRDefault="006C7311" w:rsidP="006C7311">
      <w:pPr>
        <w:pStyle w:val="ConsPlusNormal"/>
        <w:jc w:val="both"/>
        <w:rPr>
          <w:b/>
        </w:rPr>
      </w:pPr>
    </w:p>
    <w:p w:rsidR="006C7311" w:rsidRDefault="006C7311" w:rsidP="006C7311">
      <w:pPr>
        <w:pStyle w:val="ConsPlusNormal"/>
        <w:ind w:firstLine="540"/>
        <w:jc w:val="both"/>
      </w:pPr>
      <w:r>
        <w:t xml:space="preserve">11.1.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законом, а также по истечении срока, предусмотренного </w:t>
      </w:r>
      <w:hyperlink w:anchor="Par124" w:tooltip="7.8. Срок хранения документов, содержащих персональные данные работников, определяется приказом ______________ (наименование должности руководителя) Работодателя. После истечения срока хранения документы подлежат уничтожению." w:history="1">
        <w:r>
          <w:rPr>
            <w:color w:val="0000FF"/>
          </w:rPr>
          <w:t>п. 7.8</w:t>
        </w:r>
      </w:hyperlink>
      <w:r>
        <w:t>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11.2. Уничтожение персональных данных производится в соответствии с Положением о порядке уничтожения персонал</w:t>
      </w:r>
      <w:r w:rsidR="00995AA8">
        <w:t>ьных данных в МБУ ДО «Центр детского творчества»</w:t>
      </w:r>
      <w:r>
        <w:rPr>
          <w:i/>
          <w:iCs/>
        </w:rPr>
        <w:t>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>11.3. Документом, подтверждающим уничтожение персональных данных работников, является акт об уничтожении персональных данных (</w:t>
      </w:r>
      <w:r>
        <w:rPr>
          <w:i/>
          <w:iCs/>
        </w:rPr>
        <w:t xml:space="preserve">вариант дополнительно, если обработка </w:t>
      </w:r>
      <w:r>
        <w:rPr>
          <w:i/>
          <w:iCs/>
        </w:rPr>
        <w:lastRenderedPageBreak/>
        <w:t>персональных данных осуществляется с использованием средств автоматизации:</w:t>
      </w:r>
      <w:r>
        <w:t xml:space="preserve"> и выгрузка из журнала регистрации событий в информационной системе персональных данных).</w:t>
      </w:r>
    </w:p>
    <w:p w:rsidR="006C7311" w:rsidRDefault="006C7311" w:rsidP="006C7311">
      <w:pPr>
        <w:pStyle w:val="ConsPlusNormal"/>
        <w:jc w:val="both"/>
      </w:pPr>
    </w:p>
    <w:p w:rsidR="006C7311" w:rsidRPr="00995AA8" w:rsidRDefault="006C7311" w:rsidP="006C7311">
      <w:pPr>
        <w:pStyle w:val="ConsPlusNormal"/>
        <w:jc w:val="center"/>
        <w:outlineLvl w:val="0"/>
        <w:rPr>
          <w:b/>
        </w:rPr>
      </w:pPr>
      <w:r w:rsidRPr="00995AA8">
        <w:rPr>
          <w:b/>
        </w:rPr>
        <w:t>12. Ответственность за нарушение норм,</w:t>
      </w:r>
    </w:p>
    <w:p w:rsidR="006C7311" w:rsidRPr="00995AA8" w:rsidRDefault="006C7311" w:rsidP="006C7311">
      <w:pPr>
        <w:pStyle w:val="ConsPlusNormal"/>
        <w:jc w:val="center"/>
        <w:rPr>
          <w:b/>
        </w:rPr>
      </w:pPr>
      <w:r w:rsidRPr="00995AA8">
        <w:rPr>
          <w:b/>
        </w:rPr>
        <w:t>регулирующих обработку персональных данных работника</w:t>
      </w:r>
    </w:p>
    <w:p w:rsidR="006C7311" w:rsidRDefault="006C7311" w:rsidP="006C7311">
      <w:pPr>
        <w:pStyle w:val="ConsPlusNormal"/>
        <w:jc w:val="both"/>
      </w:pPr>
    </w:p>
    <w:p w:rsidR="006C7311" w:rsidRDefault="006C7311" w:rsidP="006C7311">
      <w:pPr>
        <w:pStyle w:val="ConsPlusNormal"/>
        <w:ind w:firstLine="540"/>
        <w:jc w:val="both"/>
      </w:pPr>
      <w:r>
        <w:t>12.1. Представление работником Работодателю подложных документов при заключении трудового договора является основанием для его расторжения.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t xml:space="preserve">12.2. Лица, виновные в нарушении положений законодательства Российской Федерации в области персональных данных при обработке персональных данных работника, привлекаются к дисциплинарной и материальной ответственности в порядке, установленном Трудовым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6C7311" w:rsidRDefault="006C7311" w:rsidP="006C7311">
      <w:pPr>
        <w:pStyle w:val="ConsPlusNormal"/>
        <w:jc w:val="both"/>
      </w:pPr>
    </w:p>
    <w:p w:rsidR="006C7311" w:rsidRDefault="006C7311" w:rsidP="006C7311">
      <w:pPr>
        <w:pStyle w:val="ConsPlusNormal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Default="00995AA8" w:rsidP="006C7311">
      <w:pPr>
        <w:pStyle w:val="ConsPlusNormal"/>
        <w:ind w:firstLine="540"/>
        <w:jc w:val="both"/>
      </w:pPr>
    </w:p>
    <w:p w:rsidR="00995AA8" w:rsidRPr="00995AA8" w:rsidRDefault="00995AA8" w:rsidP="00995AA8">
      <w:pPr>
        <w:pStyle w:val="ConsPlusNormal"/>
        <w:ind w:firstLine="540"/>
        <w:jc w:val="center"/>
        <w:rPr>
          <w:b/>
        </w:rPr>
      </w:pPr>
      <w:r w:rsidRPr="00995AA8">
        <w:rPr>
          <w:b/>
        </w:rPr>
        <w:t>Лист ознакомления</w:t>
      </w:r>
    </w:p>
    <w:p w:rsidR="006C7311" w:rsidRDefault="006C7311" w:rsidP="006C7311">
      <w:pPr>
        <w:pStyle w:val="ConsPlusNormal"/>
        <w:ind w:firstLine="540"/>
        <w:jc w:val="both"/>
      </w:pPr>
      <w:r>
        <w:t>С данным Положением ознакомлен(а):</w:t>
      </w:r>
    </w:p>
    <w:tbl>
      <w:tblPr>
        <w:tblStyle w:val="a7"/>
        <w:tblW w:w="0" w:type="auto"/>
        <w:tblLook w:val="04A0"/>
      </w:tblPr>
      <w:tblGrid>
        <w:gridCol w:w="801"/>
        <w:gridCol w:w="7873"/>
        <w:gridCol w:w="1555"/>
      </w:tblGrid>
      <w:tr w:rsidR="00995AA8" w:rsidTr="002D661E">
        <w:tc>
          <w:tcPr>
            <w:tcW w:w="769" w:type="dxa"/>
          </w:tcPr>
          <w:p w:rsidR="00995AA8" w:rsidRPr="002D661E" w:rsidRDefault="00995AA8" w:rsidP="006C7311">
            <w:pPr>
              <w:pStyle w:val="ConsPlusNormal"/>
              <w:jc w:val="both"/>
              <w:rPr>
                <w:b/>
              </w:rPr>
            </w:pPr>
            <w:r w:rsidRPr="002D661E">
              <w:rPr>
                <w:b/>
              </w:rPr>
              <w:t>№п/п</w:t>
            </w:r>
          </w:p>
        </w:tc>
        <w:tc>
          <w:tcPr>
            <w:tcW w:w="7873" w:type="dxa"/>
          </w:tcPr>
          <w:p w:rsidR="00995AA8" w:rsidRPr="002D661E" w:rsidRDefault="00995AA8" w:rsidP="002D661E">
            <w:pPr>
              <w:pStyle w:val="ConsPlusNormal"/>
              <w:jc w:val="center"/>
              <w:rPr>
                <w:b/>
              </w:rPr>
            </w:pPr>
            <w:r w:rsidRPr="002D661E">
              <w:rPr>
                <w:b/>
              </w:rPr>
              <w:t>ФИО</w:t>
            </w:r>
          </w:p>
        </w:tc>
        <w:tc>
          <w:tcPr>
            <w:tcW w:w="1555" w:type="dxa"/>
          </w:tcPr>
          <w:p w:rsidR="00995AA8" w:rsidRPr="002D661E" w:rsidRDefault="00995AA8" w:rsidP="006C7311">
            <w:pPr>
              <w:pStyle w:val="ConsPlusNormal"/>
              <w:jc w:val="both"/>
              <w:rPr>
                <w:b/>
              </w:rPr>
            </w:pPr>
            <w:r w:rsidRPr="002D661E">
              <w:rPr>
                <w:b/>
              </w:rPr>
              <w:t>ПОДПИСЬ</w:t>
            </w:r>
          </w:p>
        </w:tc>
      </w:tr>
      <w:tr w:rsidR="00995AA8" w:rsidTr="002D661E">
        <w:tc>
          <w:tcPr>
            <w:tcW w:w="769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</w:tr>
      <w:tr w:rsidR="00995AA8" w:rsidTr="002D661E">
        <w:tc>
          <w:tcPr>
            <w:tcW w:w="769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</w:tr>
      <w:tr w:rsidR="00995AA8" w:rsidTr="002D661E">
        <w:tc>
          <w:tcPr>
            <w:tcW w:w="769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</w:tr>
      <w:tr w:rsidR="00995AA8" w:rsidTr="002D661E">
        <w:tc>
          <w:tcPr>
            <w:tcW w:w="769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</w:tr>
      <w:tr w:rsidR="00995AA8" w:rsidTr="002D661E">
        <w:tc>
          <w:tcPr>
            <w:tcW w:w="769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</w:tr>
      <w:tr w:rsidR="00995AA8" w:rsidTr="002D661E">
        <w:tc>
          <w:tcPr>
            <w:tcW w:w="769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</w:tr>
      <w:tr w:rsidR="00995AA8" w:rsidTr="002D661E">
        <w:tc>
          <w:tcPr>
            <w:tcW w:w="769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995AA8" w:rsidRDefault="00995AA8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  <w:bookmarkStart w:id="4" w:name="_GoBack"/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  <w:bookmarkEnd w:id="4"/>
      <w:tr w:rsidR="002D661E" w:rsidTr="002D661E">
        <w:tc>
          <w:tcPr>
            <w:tcW w:w="769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7873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  <w:tc>
          <w:tcPr>
            <w:tcW w:w="1555" w:type="dxa"/>
          </w:tcPr>
          <w:p w:rsidR="002D661E" w:rsidRDefault="002D661E" w:rsidP="006C7311">
            <w:pPr>
              <w:pStyle w:val="ConsPlusNormal"/>
              <w:jc w:val="both"/>
            </w:pPr>
          </w:p>
        </w:tc>
      </w:tr>
    </w:tbl>
    <w:p w:rsidR="006C7311" w:rsidRDefault="006C7311" w:rsidP="006C7311">
      <w:pPr>
        <w:pStyle w:val="ConsPlusNormal"/>
        <w:jc w:val="both"/>
      </w:pPr>
    </w:p>
    <w:p w:rsidR="006C7311" w:rsidRDefault="006C7311" w:rsidP="00995AA8">
      <w:pPr>
        <w:pStyle w:val="ConsPlusNormal"/>
        <w:jc w:val="both"/>
      </w:pPr>
    </w:p>
    <w:p w:rsidR="006C7311" w:rsidRDefault="006C7311" w:rsidP="006C7311">
      <w:pPr>
        <w:pStyle w:val="ConsPlusNormal"/>
        <w:spacing w:before="240"/>
        <w:ind w:firstLine="540"/>
        <w:jc w:val="both"/>
      </w:pPr>
      <w:r>
        <w:rPr>
          <w:i/>
          <w:iCs/>
        </w:rPr>
        <w:t>Информация для сведения:</w:t>
      </w:r>
    </w:p>
    <w:p w:rsidR="006C7311" w:rsidRDefault="006C7311" w:rsidP="006C7311">
      <w:pPr>
        <w:pStyle w:val="ConsPlusNormal"/>
        <w:spacing w:before="240"/>
        <w:ind w:firstLine="540"/>
        <w:jc w:val="both"/>
      </w:pPr>
      <w:bookmarkStart w:id="5" w:name="Par201"/>
      <w:bookmarkEnd w:id="5"/>
      <w:r>
        <w:rPr>
          <w:i/>
          <w:iCs/>
        </w:rPr>
        <w:t xml:space="preserve">&lt;1&gt; Требования к обработке и защите персональных данных работника закреплены в </w:t>
      </w:r>
      <w:hyperlink r:id="rId30" w:history="1">
        <w:r>
          <w:rPr>
            <w:i/>
            <w:iCs/>
            <w:color w:val="0000FF"/>
          </w:rPr>
          <w:t>гл. 14</w:t>
        </w:r>
      </w:hyperlink>
      <w:r>
        <w:rPr>
          <w:i/>
          <w:iCs/>
        </w:rPr>
        <w:t xml:space="preserve"> Трудового кодекса Российской Федерации, Федеральном </w:t>
      </w:r>
      <w:hyperlink r:id="rId31" w:history="1">
        <w:r>
          <w:rPr>
            <w:i/>
            <w:iCs/>
            <w:color w:val="0000FF"/>
          </w:rPr>
          <w:t>законе</w:t>
        </w:r>
      </w:hyperlink>
      <w:r>
        <w:rPr>
          <w:i/>
          <w:iCs/>
        </w:rPr>
        <w:t xml:space="preserve"> от 27.07.2006 N 152-ФЗ "О персональных данных".</w:t>
      </w:r>
    </w:p>
    <w:p w:rsidR="006C7311" w:rsidRPr="00A87D19" w:rsidRDefault="006C7311" w:rsidP="00A87D19">
      <w:pPr>
        <w:pStyle w:val="ConsPlusNormal"/>
        <w:spacing w:before="240"/>
        <w:ind w:firstLine="540"/>
        <w:jc w:val="both"/>
      </w:pPr>
      <w:bookmarkStart w:id="6" w:name="Par202"/>
      <w:bookmarkEnd w:id="6"/>
      <w:r>
        <w:rPr>
          <w:i/>
          <w:iCs/>
        </w:rPr>
        <w:t xml:space="preserve">&lt;2&gt; С 01.01.2020 в соответствии с </w:t>
      </w:r>
      <w:hyperlink r:id="rId32" w:history="1">
        <w:r>
          <w:rPr>
            <w:i/>
            <w:iCs/>
            <w:color w:val="0000FF"/>
          </w:rPr>
          <w:t>ч. 1 ст. 66.1</w:t>
        </w:r>
      </w:hyperlink>
      <w:r>
        <w:rPr>
          <w:i/>
          <w:iCs/>
        </w:rPr>
        <w:t xml:space="preserve"> Трудового кодекса Российской Федерации работодатель формирует в электронном виде основную информацию о трудовой деятельности и трудовом стаже каждого работника и представляет ее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</w:t>
      </w:r>
    </w:p>
    <w:p w:rsidR="00A87D19" w:rsidRDefault="00A87D19" w:rsidP="00A87D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87D19" w:rsidRDefault="00A87D19" w:rsidP="00A87D19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Приложение</w:t>
      </w:r>
    </w:p>
    <w:p w:rsidR="00A87D19" w:rsidRDefault="00A87D19" w:rsidP="00A87D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87D19" w:rsidRPr="00676126" w:rsidRDefault="00A87D19" w:rsidP="00A87D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126">
        <w:rPr>
          <w:rFonts w:ascii="Times New Roman" w:hAnsi="Times New Roman" w:cs="Times New Roman"/>
          <w:b/>
          <w:bCs/>
        </w:rPr>
        <w:t>СОГЛАСИЕ</w:t>
      </w:r>
    </w:p>
    <w:p w:rsidR="00A87D19" w:rsidRPr="00676126" w:rsidRDefault="00A87D19" w:rsidP="00A87D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126"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:rsidR="00A87D19" w:rsidRPr="00676126" w:rsidRDefault="00A87D19" w:rsidP="00A87D1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76126">
        <w:rPr>
          <w:rFonts w:ascii="Times New Roman" w:hAnsi="Times New Roman" w:cs="Times New Roman"/>
          <w:iCs/>
        </w:rPr>
        <w:t>Я,</w:t>
      </w:r>
      <w:r w:rsidRPr="00676126">
        <w:rPr>
          <w:rFonts w:ascii="Times New Roman" w:hAnsi="Times New Roman" w:cs="Times New Roman"/>
          <w:i/>
          <w:iCs/>
        </w:rPr>
        <w:t xml:space="preserve"> _____________________________________________________________________________</w:t>
      </w:r>
    </w:p>
    <w:p w:rsidR="00A87D19" w:rsidRPr="00676126" w:rsidRDefault="00A87D19" w:rsidP="00A87D1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</w:rPr>
        <w:t>(фамилия, имя, отчество - при наличии)</w:t>
      </w:r>
    </w:p>
    <w:p w:rsidR="00A87D19" w:rsidRPr="00676126" w:rsidRDefault="00A87D19" w:rsidP="00A87D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</w:rPr>
        <w:t>основной документ, удостоверяющий личность: _______________________________________</w:t>
      </w:r>
    </w:p>
    <w:p w:rsidR="00A87D19" w:rsidRPr="00676126" w:rsidRDefault="00A87D19" w:rsidP="00A87D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</w:rPr>
        <w:t>________________________________________________________________________________</w:t>
      </w:r>
    </w:p>
    <w:p w:rsidR="00A87D19" w:rsidRPr="00676126" w:rsidRDefault="00A87D19" w:rsidP="00A87D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</w:rPr>
        <w:t>(вид документа, серия, номер, дата выдачи документа, наименование выдавшего органа)</w:t>
      </w:r>
    </w:p>
    <w:p w:rsidR="00A87D19" w:rsidRPr="00676126" w:rsidRDefault="00A87D19" w:rsidP="00A87D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7D19" w:rsidRPr="00676126" w:rsidRDefault="00A87D19" w:rsidP="00A87D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</w:rPr>
        <w:t>зарегистрированный(ая) по адресу: _________________________________________________</w:t>
      </w:r>
    </w:p>
    <w:p w:rsidR="00A87D19" w:rsidRPr="00676126" w:rsidRDefault="00A87D19" w:rsidP="00A87D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</w:rPr>
        <w:t>________________________________________________________________________________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даю свое согласие на обработку моих персональных данных, относящихся исключительно к перечисленным ниже категориям персональных данных: - фамилия, имя, отчество (при наличии);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пол, возраст, дата и место рождения;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сведения об образовании;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место жительства;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семейное положение, наличие детей, состав семьи, родственные связи;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факты биографии;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финансовое положение, сведения о заработной плате;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паспортные данные;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сведения о воинском учете;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страховой номер индивидуального лицевого счета (СНИЛС);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идентификационный номер налогоплательщика (ИНН);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сведения о социальных льготах;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специальность;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занимаемая должность;</w:t>
      </w:r>
    </w:p>
    <w:p w:rsidR="00A87D19" w:rsidRPr="00676126" w:rsidRDefault="00A87D19" w:rsidP="00A87D19">
      <w:pPr>
        <w:pStyle w:val="ConsPlusNormal"/>
        <w:ind w:firstLine="540"/>
        <w:jc w:val="both"/>
      </w:pPr>
      <w:r w:rsidRPr="00676126">
        <w:t>- наличие судимостей;</w:t>
      </w:r>
    </w:p>
    <w:p w:rsidR="00A87D19" w:rsidRPr="00676126" w:rsidRDefault="00A87D19" w:rsidP="00A87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  <w:iCs/>
        </w:rPr>
        <w:t xml:space="preserve">Я </w:t>
      </w:r>
      <w:r w:rsidRPr="00676126">
        <w:rPr>
          <w:rFonts w:ascii="Times New Roman" w:hAnsi="Times New Roman" w:cs="Times New Roman"/>
        </w:rPr>
        <w:t xml:space="preserve">даю согласие на использование персональных данных исключительно в целях рассмотрения моих документов, а также на хранение данных об этих результатах </w:t>
      </w:r>
      <w:r w:rsidRPr="00676126">
        <w:rPr>
          <w:rFonts w:ascii="Times New Roman" w:hAnsi="Times New Roman" w:cs="Times New Roman"/>
        </w:rPr>
        <w:br/>
        <w:t>на электронных носителях.</w:t>
      </w:r>
    </w:p>
    <w:p w:rsidR="00A87D19" w:rsidRPr="00676126" w:rsidRDefault="00A87D19" w:rsidP="00A87D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</w:rPr>
        <w:t>Настоящее согласие предоставляется мной на осуществление действий</w:t>
      </w:r>
      <w:r>
        <w:rPr>
          <w:rFonts w:ascii="Times New Roman" w:hAnsi="Times New Roman" w:cs="Times New Roman"/>
        </w:rPr>
        <w:t xml:space="preserve"> </w:t>
      </w:r>
      <w:r w:rsidRPr="00676126">
        <w:rPr>
          <w:rFonts w:ascii="Times New Roman" w:hAnsi="Times New Roman" w:cs="Times New Roman"/>
        </w:rPr>
        <w:t>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</w:t>
      </w:r>
      <w:r>
        <w:rPr>
          <w:rFonts w:ascii="Times New Roman" w:hAnsi="Times New Roman" w:cs="Times New Roman"/>
        </w:rPr>
        <w:t xml:space="preserve"> </w:t>
      </w:r>
      <w:r w:rsidRPr="00676126">
        <w:rPr>
          <w:rFonts w:ascii="Times New Roman" w:hAnsi="Times New Roman" w:cs="Times New Roman"/>
        </w:rPr>
        <w:t>хранение, уточнение (обновление, изменение), использование, передачу третьим лицам для осуществления действий по обмену информацией, обезличивание,</w:t>
      </w:r>
      <w:r>
        <w:rPr>
          <w:rFonts w:ascii="Times New Roman" w:hAnsi="Times New Roman" w:cs="Times New Roman"/>
        </w:rPr>
        <w:t xml:space="preserve"> </w:t>
      </w:r>
      <w:r w:rsidRPr="00676126">
        <w:rPr>
          <w:rFonts w:ascii="Times New Roman" w:hAnsi="Times New Roman" w:cs="Times New Roman"/>
        </w:rPr>
        <w:t xml:space="preserve">блокирование персональных данных, </w:t>
      </w:r>
      <w:r w:rsidRPr="00676126">
        <w:rPr>
          <w:rFonts w:ascii="Times New Roman" w:hAnsi="Times New Roman" w:cs="Times New Roman"/>
        </w:rPr>
        <w:br/>
        <w:t>а также осуществление любых иных действий,</w:t>
      </w:r>
      <w:r>
        <w:rPr>
          <w:rFonts w:ascii="Times New Roman" w:hAnsi="Times New Roman" w:cs="Times New Roman"/>
        </w:rPr>
        <w:t xml:space="preserve"> </w:t>
      </w:r>
      <w:r w:rsidRPr="00676126">
        <w:rPr>
          <w:rFonts w:ascii="Times New Roman" w:hAnsi="Times New Roman" w:cs="Times New Roman"/>
        </w:rPr>
        <w:t>предусмотренных действующим законодательством Российской Федерации.</w:t>
      </w:r>
    </w:p>
    <w:p w:rsidR="00A87D19" w:rsidRPr="00676126" w:rsidRDefault="00A87D19" w:rsidP="00A87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  <w:iCs/>
        </w:rPr>
        <w:t xml:space="preserve">Я </w:t>
      </w:r>
      <w:r w:rsidRPr="00676126">
        <w:rPr>
          <w:rFonts w:ascii="Times New Roman" w:hAnsi="Times New Roman" w:cs="Times New Roman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A87D19" w:rsidRPr="00676126" w:rsidRDefault="00A87D19" w:rsidP="00A87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</w:rPr>
        <w:t xml:space="preserve">Данное согласие действует до достижения целей обработки персональных данных </w:t>
      </w:r>
      <w:r w:rsidRPr="00676126">
        <w:rPr>
          <w:rFonts w:ascii="Times New Roman" w:hAnsi="Times New Roman" w:cs="Times New Roman"/>
        </w:rPr>
        <w:br/>
        <w:t>или в течение срока хранения информации.</w:t>
      </w:r>
    </w:p>
    <w:p w:rsidR="00A87D19" w:rsidRPr="00676126" w:rsidRDefault="00A87D19" w:rsidP="00A87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:rsidR="00A87D19" w:rsidRPr="00676126" w:rsidRDefault="00A87D19" w:rsidP="00A87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</w:rPr>
        <w:t>Я подтверждаю, что, давая такое согласие, я действую по собственной воле</w:t>
      </w:r>
      <w:r>
        <w:rPr>
          <w:rFonts w:ascii="Times New Roman" w:hAnsi="Times New Roman" w:cs="Times New Roman"/>
        </w:rPr>
        <w:t xml:space="preserve"> </w:t>
      </w:r>
      <w:r w:rsidRPr="00676126">
        <w:rPr>
          <w:rFonts w:ascii="Times New Roman" w:hAnsi="Times New Roman" w:cs="Times New Roman"/>
        </w:rPr>
        <w:t>и в своих интересах.</w:t>
      </w:r>
    </w:p>
    <w:p w:rsidR="00A87D19" w:rsidRPr="00676126" w:rsidRDefault="00A87D19" w:rsidP="00A87D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</w:rPr>
        <w:t>«___» ___________20____ г. /_____________________/ ________________________________</w:t>
      </w:r>
    </w:p>
    <w:p w:rsidR="00A87D19" w:rsidRPr="00676126" w:rsidRDefault="00A87D19" w:rsidP="00A87D1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676126">
        <w:rPr>
          <w:rFonts w:ascii="Times New Roman" w:hAnsi="Times New Roman" w:cs="Times New Roman"/>
          <w:bCs/>
          <w:i/>
          <w:iCs/>
          <w:sz w:val="20"/>
        </w:rPr>
        <w:t>(Подпись)</w:t>
      </w:r>
      <w:r w:rsidRPr="00676126">
        <w:rPr>
          <w:rFonts w:ascii="Times New Roman" w:hAnsi="Times New Roman" w:cs="Times New Roman"/>
          <w:bCs/>
          <w:i/>
          <w:iCs/>
        </w:rPr>
        <w:tab/>
      </w:r>
      <w:r w:rsidRPr="00676126">
        <w:rPr>
          <w:rFonts w:ascii="Times New Roman" w:hAnsi="Times New Roman" w:cs="Times New Roman"/>
          <w:bCs/>
          <w:i/>
          <w:iCs/>
        </w:rPr>
        <w:tab/>
      </w:r>
      <w:r w:rsidRPr="00676126">
        <w:rPr>
          <w:rFonts w:ascii="Times New Roman" w:hAnsi="Times New Roman" w:cs="Times New Roman"/>
          <w:bCs/>
          <w:i/>
          <w:iCs/>
        </w:rPr>
        <w:tab/>
        <w:t>(</w:t>
      </w:r>
      <w:r w:rsidRPr="00676126">
        <w:rPr>
          <w:rFonts w:ascii="Times New Roman" w:hAnsi="Times New Roman" w:cs="Times New Roman"/>
          <w:bCs/>
          <w:i/>
          <w:iCs/>
          <w:sz w:val="20"/>
        </w:rPr>
        <w:t>Расшифровка подписи)</w:t>
      </w:r>
    </w:p>
    <w:p w:rsidR="00A87D19" w:rsidRPr="00676126" w:rsidRDefault="00A87D19" w:rsidP="00A87D19">
      <w:pPr>
        <w:spacing w:after="0" w:line="240" w:lineRule="auto"/>
        <w:rPr>
          <w:rFonts w:ascii="Times New Roman" w:hAnsi="Times New Roman" w:cs="Times New Roman"/>
        </w:rPr>
      </w:pPr>
    </w:p>
    <w:p w:rsidR="000D2D62" w:rsidRDefault="000D2D62"/>
    <w:sectPr w:rsidR="000D2D62" w:rsidSect="00103F07">
      <w:footerReference w:type="default" r:id="rId3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2E" w:rsidRDefault="00137E2E" w:rsidP="006C7311">
      <w:pPr>
        <w:spacing w:after="0" w:line="240" w:lineRule="auto"/>
      </w:pPr>
      <w:r>
        <w:separator/>
      </w:r>
    </w:p>
  </w:endnote>
  <w:endnote w:type="continuationSeparator" w:id="1">
    <w:p w:rsidR="00137E2E" w:rsidRDefault="00137E2E" w:rsidP="006C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903396"/>
      <w:docPartObj>
        <w:docPartGallery w:val="Page Numbers (Bottom of Page)"/>
        <w:docPartUnique/>
      </w:docPartObj>
    </w:sdtPr>
    <w:sdtContent>
      <w:p w:rsidR="00603050" w:rsidRDefault="00367C39">
        <w:pPr>
          <w:pStyle w:val="a5"/>
          <w:jc w:val="right"/>
        </w:pPr>
        <w:r>
          <w:fldChar w:fldCharType="begin"/>
        </w:r>
        <w:r w:rsidR="00603050">
          <w:instrText>PAGE   \* MERGEFORMAT</w:instrText>
        </w:r>
        <w:r>
          <w:fldChar w:fldCharType="separate"/>
        </w:r>
        <w:r w:rsidR="00A87D19">
          <w:rPr>
            <w:noProof/>
          </w:rPr>
          <w:t>12</w:t>
        </w:r>
        <w:r>
          <w:fldChar w:fldCharType="end"/>
        </w:r>
      </w:p>
    </w:sdtContent>
  </w:sdt>
  <w:p w:rsidR="00C83D7B" w:rsidRDefault="00C83D7B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2E" w:rsidRDefault="00137E2E" w:rsidP="006C7311">
      <w:pPr>
        <w:spacing w:after="0" w:line="240" w:lineRule="auto"/>
      </w:pPr>
      <w:r>
        <w:separator/>
      </w:r>
    </w:p>
  </w:footnote>
  <w:footnote w:type="continuationSeparator" w:id="1">
    <w:p w:rsidR="00137E2E" w:rsidRDefault="00137E2E" w:rsidP="006C7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8F3"/>
    <w:multiLevelType w:val="multilevel"/>
    <w:tmpl w:val="266A1E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D78"/>
    <w:rsid w:val="000D2D62"/>
    <w:rsid w:val="00103F07"/>
    <w:rsid w:val="00137E2E"/>
    <w:rsid w:val="0014586A"/>
    <w:rsid w:val="00152A3A"/>
    <w:rsid w:val="002D661E"/>
    <w:rsid w:val="003146EE"/>
    <w:rsid w:val="00367C39"/>
    <w:rsid w:val="0037595A"/>
    <w:rsid w:val="00451E8F"/>
    <w:rsid w:val="005E33EC"/>
    <w:rsid w:val="00603050"/>
    <w:rsid w:val="006C7311"/>
    <w:rsid w:val="00731D78"/>
    <w:rsid w:val="008F3950"/>
    <w:rsid w:val="00995AA8"/>
    <w:rsid w:val="00A87D19"/>
    <w:rsid w:val="00C83D7B"/>
    <w:rsid w:val="00D46543"/>
    <w:rsid w:val="00D7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C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31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C7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311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995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ate=11.06.2024" TargetMode="External"/><Relationship Id="rId13" Type="http://schemas.openxmlformats.org/officeDocument/2006/relationships/hyperlink" Target="https://login.consultant.ru/link/?req=doc&amp;base=LAW&amp;n=474024&amp;date=11.06.2024" TargetMode="External"/><Relationship Id="rId18" Type="http://schemas.openxmlformats.org/officeDocument/2006/relationships/hyperlink" Target="https://login.consultant.ru/link/?req=doc&amp;base=LAW&amp;n=439201&amp;date=11.06.2024&amp;dst=100225&amp;field=134" TargetMode="External"/><Relationship Id="rId26" Type="http://schemas.openxmlformats.org/officeDocument/2006/relationships/hyperlink" Target="https://login.consultant.ru/link/?req=doc&amp;base=LAW&amp;n=474024&amp;date=11.06.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9201&amp;date=11.06.2024&amp;dst=100283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875&amp;date=11.06.2024" TargetMode="External"/><Relationship Id="rId12" Type="http://schemas.openxmlformats.org/officeDocument/2006/relationships/hyperlink" Target="https://login.consultant.ru/link/?req=doc&amp;base=LAW&amp;n=474024&amp;date=11.06.2024" TargetMode="External"/><Relationship Id="rId17" Type="http://schemas.openxmlformats.org/officeDocument/2006/relationships/hyperlink" Target="https://login.consultant.ru/link/?req=doc&amp;base=LAW&amp;n=439201&amp;date=11.06.2024&amp;dst=100269&amp;field=134" TargetMode="External"/><Relationship Id="rId25" Type="http://schemas.openxmlformats.org/officeDocument/2006/relationships/hyperlink" Target="https://login.consultant.ru/link/?req=doc&amp;base=LAW&amp;n=474024&amp;date=11.06.2024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9201&amp;date=11.06.2024&amp;dst=100260&amp;field=134" TargetMode="External"/><Relationship Id="rId20" Type="http://schemas.openxmlformats.org/officeDocument/2006/relationships/hyperlink" Target="https://login.consultant.ru/link/?req=doc&amp;base=LAW&amp;n=439201&amp;date=11.06.2024&amp;dst=27&amp;field=134" TargetMode="External"/><Relationship Id="rId29" Type="http://schemas.openxmlformats.org/officeDocument/2006/relationships/hyperlink" Target="https://login.consultant.ru/link/?req=doc&amp;base=LAW&amp;n=474024&amp;date=11.06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4024&amp;date=11.06.2024" TargetMode="External"/><Relationship Id="rId24" Type="http://schemas.openxmlformats.org/officeDocument/2006/relationships/hyperlink" Target="https://login.consultant.ru/link/?req=doc&amp;base=LAW&amp;n=439201&amp;date=11.06.2024&amp;dst=134&amp;field=134" TargetMode="External"/><Relationship Id="rId32" Type="http://schemas.openxmlformats.org/officeDocument/2006/relationships/hyperlink" Target="https://login.consultant.ru/link/?req=doc&amp;base=LAW&amp;n=474024&amp;date=11.06.2024&amp;dst=2361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4024&amp;date=11.06.2024" TargetMode="External"/><Relationship Id="rId23" Type="http://schemas.openxmlformats.org/officeDocument/2006/relationships/hyperlink" Target="https://login.consultant.ru/link/?req=doc&amp;base=LAW&amp;n=439201&amp;date=11.06.2024&amp;dst=34&amp;field=134" TargetMode="External"/><Relationship Id="rId28" Type="http://schemas.openxmlformats.org/officeDocument/2006/relationships/hyperlink" Target="https://login.consultant.ru/link/?req=doc&amp;base=LAW&amp;n=474024&amp;date=11.06.2024" TargetMode="External"/><Relationship Id="rId10" Type="http://schemas.openxmlformats.org/officeDocument/2006/relationships/hyperlink" Target="https://login.consultant.ru/link/?req=doc&amp;base=LAW&amp;n=439201&amp;date=11.06.2024" TargetMode="External"/><Relationship Id="rId19" Type="http://schemas.openxmlformats.org/officeDocument/2006/relationships/hyperlink" Target="https://login.consultant.ru/link/?req=doc&amp;base=LAW&amp;n=439201&amp;date=11.06.2024&amp;dst=11&amp;field=134" TargetMode="External"/><Relationship Id="rId31" Type="http://schemas.openxmlformats.org/officeDocument/2006/relationships/hyperlink" Target="https://login.consultant.ru/link/?req=doc&amp;base=LAW&amp;n=439201&amp;date=11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&amp;date=11.06.2024" TargetMode="External"/><Relationship Id="rId14" Type="http://schemas.openxmlformats.org/officeDocument/2006/relationships/hyperlink" Target="https://login.consultant.ru/link/?req=doc&amp;base=LAW&amp;n=474024&amp;date=11.06.2024" TargetMode="External"/><Relationship Id="rId22" Type="http://schemas.openxmlformats.org/officeDocument/2006/relationships/hyperlink" Target="https://login.consultant.ru/link/?req=doc&amp;base=LAW&amp;n=439201&amp;date=11.06.2024&amp;dst=100291&amp;field=134" TargetMode="External"/><Relationship Id="rId27" Type="http://schemas.openxmlformats.org/officeDocument/2006/relationships/hyperlink" Target="https://login.consultant.ru/link/?req=doc&amp;base=LAW&amp;n=474024&amp;date=11.06.2024" TargetMode="External"/><Relationship Id="rId30" Type="http://schemas.openxmlformats.org/officeDocument/2006/relationships/hyperlink" Target="https://login.consultant.ru/link/?req=doc&amp;base=LAW&amp;n=474024&amp;date=11.06.2024&amp;dst=100635&amp;field=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4119</Words>
  <Characters>23481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</cp:lastModifiedBy>
  <cp:revision>14</cp:revision>
  <cp:lastPrinted>2024-07-04T04:53:00Z</cp:lastPrinted>
  <dcterms:created xsi:type="dcterms:W3CDTF">2024-07-02T06:37:00Z</dcterms:created>
  <dcterms:modified xsi:type="dcterms:W3CDTF">2024-07-04T04:53:00Z</dcterms:modified>
</cp:coreProperties>
</file>